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7842" w14:textId="7F2E57AF" w:rsidR="009054A8" w:rsidRPr="00EE482A" w:rsidRDefault="00EE482A">
      <w:pPr>
        <w:rPr>
          <w:sz w:val="28"/>
          <w:szCs w:val="28"/>
        </w:rPr>
      </w:pPr>
      <w:r w:rsidRPr="00EE482A">
        <w:rPr>
          <w:sz w:val="28"/>
          <w:szCs w:val="28"/>
        </w:rPr>
        <w:t xml:space="preserve">Unit of 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8448"/>
      </w:tblGrid>
      <w:tr w:rsidR="009231AF" w14:paraId="4F8493E4" w14:textId="77777777" w:rsidTr="009738D5">
        <w:tc>
          <w:tcPr>
            <w:tcW w:w="5500" w:type="dxa"/>
          </w:tcPr>
          <w:p w14:paraId="70210C5C" w14:textId="37A10751" w:rsidR="009231AF" w:rsidRPr="00EE482A" w:rsidRDefault="009231AF" w:rsidP="00EE482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EE482A">
              <w:rPr>
                <w:b/>
                <w:bCs/>
                <w:sz w:val="24"/>
                <w:szCs w:val="24"/>
              </w:rPr>
              <w:t>L</w:t>
            </w:r>
            <w:r w:rsidR="00EE482A" w:rsidRPr="00EE482A">
              <w:rPr>
                <w:b/>
                <w:bCs/>
                <w:sz w:val="24"/>
                <w:szCs w:val="24"/>
              </w:rPr>
              <w:t xml:space="preserve">anguage:    </w:t>
            </w:r>
            <w:r w:rsidR="000C6EAB" w:rsidRPr="00EE482A">
              <w:rPr>
                <w:b/>
                <w:bCs/>
                <w:sz w:val="24"/>
                <w:szCs w:val="24"/>
              </w:rPr>
              <w:t>Greek</w:t>
            </w:r>
            <w:r w:rsidRPr="00EE482A">
              <w:rPr>
                <w:b/>
                <w:bCs/>
                <w:sz w:val="24"/>
                <w:szCs w:val="24"/>
              </w:rPr>
              <w:t xml:space="preserve">                               Y</w:t>
            </w:r>
            <w:r w:rsidR="00EE482A" w:rsidRPr="00EE482A">
              <w:rPr>
                <w:b/>
                <w:bCs/>
                <w:sz w:val="24"/>
                <w:szCs w:val="24"/>
              </w:rPr>
              <w:t>ear</w:t>
            </w:r>
            <w:r w:rsidRPr="00EE482A">
              <w:rPr>
                <w:b/>
                <w:bCs/>
                <w:sz w:val="24"/>
                <w:szCs w:val="24"/>
              </w:rPr>
              <w:t xml:space="preserve"> </w:t>
            </w:r>
            <w:r w:rsidR="000C6EAB" w:rsidRPr="00EE482A">
              <w:rPr>
                <w:b/>
                <w:bCs/>
                <w:sz w:val="24"/>
                <w:szCs w:val="24"/>
              </w:rPr>
              <w:t>1</w:t>
            </w:r>
            <w:r w:rsidRPr="00EE482A">
              <w:rPr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8448" w:type="dxa"/>
          </w:tcPr>
          <w:p w14:paraId="3EE4184A" w14:textId="2A4B5384" w:rsidR="009231AF" w:rsidRPr="00EE482A" w:rsidRDefault="009231AF" w:rsidP="00EE482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EE482A">
              <w:rPr>
                <w:b/>
                <w:bCs/>
                <w:sz w:val="24"/>
                <w:szCs w:val="24"/>
              </w:rPr>
              <w:t>D</w:t>
            </w:r>
            <w:r w:rsidR="00EE482A" w:rsidRPr="00EE482A">
              <w:rPr>
                <w:b/>
                <w:bCs/>
                <w:sz w:val="24"/>
                <w:szCs w:val="24"/>
              </w:rPr>
              <w:t>uration:</w:t>
            </w:r>
            <w:r w:rsidR="000C6EAB" w:rsidRPr="00EE482A">
              <w:rPr>
                <w:b/>
                <w:bCs/>
                <w:sz w:val="24"/>
                <w:szCs w:val="24"/>
              </w:rPr>
              <w:t xml:space="preserve">  6 week</w:t>
            </w:r>
            <w:r w:rsidR="00EE482A" w:rsidRPr="00EE482A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9054A8" w14:paraId="1C7B7A2A" w14:textId="77777777" w:rsidTr="009738D5">
        <w:tc>
          <w:tcPr>
            <w:tcW w:w="5500" w:type="dxa"/>
          </w:tcPr>
          <w:p w14:paraId="0905160F" w14:textId="56483C6B" w:rsidR="00EE482A" w:rsidRPr="00242341" w:rsidRDefault="00EE482A" w:rsidP="00EE482A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42341">
              <w:rPr>
                <w:b/>
                <w:bCs/>
                <w:sz w:val="28"/>
                <w:szCs w:val="28"/>
              </w:rPr>
              <w:t>Aesop’s fables</w:t>
            </w:r>
          </w:p>
          <w:p w14:paraId="657F0005" w14:textId="77777777" w:rsidR="00EE482A" w:rsidRDefault="00EE482A"/>
          <w:p w14:paraId="266D8A0B" w14:textId="02610592" w:rsidR="009054A8" w:rsidRPr="00EE482A" w:rsidRDefault="00067397">
            <w:pPr>
              <w:rPr>
                <w:b/>
                <w:bCs/>
              </w:rPr>
            </w:pPr>
            <w:r w:rsidRPr="00EE482A">
              <w:rPr>
                <w:b/>
                <w:bCs/>
              </w:rPr>
              <w:t>Unit description/</w:t>
            </w:r>
            <w:r w:rsidR="009054A8" w:rsidRPr="00EE482A">
              <w:rPr>
                <w:b/>
                <w:bCs/>
              </w:rPr>
              <w:t xml:space="preserve"> goal task</w:t>
            </w:r>
            <w:r w:rsidR="00EE482A">
              <w:rPr>
                <w:b/>
                <w:bCs/>
              </w:rPr>
              <w:t>:</w:t>
            </w:r>
          </w:p>
          <w:p w14:paraId="22E7851C" w14:textId="26EA47CF" w:rsidR="00067397" w:rsidRDefault="00067397"/>
          <w:p w14:paraId="04D1925D" w14:textId="7986F23D" w:rsidR="00067397" w:rsidRDefault="00067397">
            <w:r>
              <w:t>Telling Stories</w:t>
            </w:r>
          </w:p>
          <w:p w14:paraId="4908072B" w14:textId="77777777" w:rsidR="00067397" w:rsidRDefault="00067397"/>
          <w:p w14:paraId="53559EE9" w14:textId="5121DAAA" w:rsidR="009054A8" w:rsidRDefault="00A35224">
            <w:r>
              <w:t>Class to recreate a fable and write a class book to keep in class library</w:t>
            </w:r>
          </w:p>
        </w:tc>
        <w:tc>
          <w:tcPr>
            <w:tcW w:w="8448" w:type="dxa"/>
          </w:tcPr>
          <w:p w14:paraId="7B5F4CC2" w14:textId="1172189C" w:rsidR="00891922" w:rsidRPr="00EE482A" w:rsidRDefault="00F11555" w:rsidP="00EE482A">
            <w:pPr>
              <w:spacing w:before="60" w:line="360" w:lineRule="auto"/>
              <w:rPr>
                <w:b/>
                <w:bCs/>
              </w:rPr>
            </w:pPr>
            <w:r w:rsidRPr="00EE482A">
              <w:rPr>
                <w:b/>
              </w:rPr>
              <w:t>Key c</w:t>
            </w:r>
            <w:r w:rsidR="009054A8" w:rsidRPr="00EE482A">
              <w:rPr>
                <w:b/>
                <w:bCs/>
              </w:rPr>
              <w:t>oncept</w:t>
            </w:r>
            <w:r w:rsidR="009231AF" w:rsidRPr="00EE482A">
              <w:rPr>
                <w:b/>
                <w:bCs/>
              </w:rPr>
              <w:t>(s)</w:t>
            </w:r>
            <w:r w:rsidRPr="00EE482A">
              <w:rPr>
                <w:b/>
                <w:bCs/>
              </w:rPr>
              <w:t xml:space="preserve"> – Telling Stories</w:t>
            </w:r>
          </w:p>
          <w:p w14:paraId="2474A1AF" w14:textId="68BB792D" w:rsidR="00891922" w:rsidRPr="00891922" w:rsidRDefault="00891922" w:rsidP="0089192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Aesop’s Fables as a text type</w:t>
            </w:r>
          </w:p>
          <w:p w14:paraId="5A92C557" w14:textId="7B24AA7B" w:rsidR="00891922" w:rsidRDefault="00891922" w:rsidP="00891922">
            <w:pPr>
              <w:spacing w:line="360" w:lineRule="auto"/>
            </w:pPr>
            <w:r>
              <w:t>Conflict resolution</w:t>
            </w:r>
          </w:p>
          <w:p w14:paraId="4BA980CF" w14:textId="48AD298B" w:rsidR="00891922" w:rsidRDefault="00891922" w:rsidP="00891922">
            <w:pPr>
              <w:spacing w:line="360" w:lineRule="auto"/>
            </w:pPr>
            <w:r>
              <w:t>Social responsibility: The moral and social issues /ethics- re</w:t>
            </w:r>
            <w:r w:rsidR="00067397">
              <w:t>lated to fables and our society</w:t>
            </w:r>
          </w:p>
          <w:p w14:paraId="40BF55BF" w14:textId="361F92E3" w:rsidR="00891922" w:rsidRDefault="00891922" w:rsidP="00891922">
            <w:pPr>
              <w:spacing w:line="360" w:lineRule="auto"/>
            </w:pPr>
            <w:r>
              <w:t>Emphasis on the impo</w:t>
            </w:r>
            <w:r w:rsidR="00067397">
              <w:t>rtance of morals</w:t>
            </w:r>
          </w:p>
          <w:p w14:paraId="07496458" w14:textId="7452DCB0" w:rsidR="00891922" w:rsidRDefault="00891922" w:rsidP="00891922">
            <w:pPr>
              <w:spacing w:line="360" w:lineRule="auto"/>
            </w:pPr>
            <w:r>
              <w:t>Environmental influences in</w:t>
            </w:r>
            <w:r w:rsidR="00067397">
              <w:t xml:space="preserve"> the creation of Aesop’s fables</w:t>
            </w:r>
            <w:r>
              <w:t xml:space="preserve"> (animals, birds)</w:t>
            </w:r>
          </w:p>
          <w:p w14:paraId="4D1C5888" w14:textId="29E93E0E" w:rsidR="009054A8" w:rsidRPr="00891922" w:rsidRDefault="00891922" w:rsidP="00891922">
            <w:pPr>
              <w:spacing w:line="360" w:lineRule="auto"/>
            </w:pPr>
            <w:r>
              <w:t>Acceptance of cultural diversity</w:t>
            </w:r>
          </w:p>
          <w:p w14:paraId="16BE4576" w14:textId="491BDDE4" w:rsidR="00891922" w:rsidRDefault="00891922"/>
        </w:tc>
      </w:tr>
      <w:tr w:rsidR="009054A8" w14:paraId="0EB119E6" w14:textId="77777777" w:rsidTr="009738D5">
        <w:tc>
          <w:tcPr>
            <w:tcW w:w="5500" w:type="dxa"/>
          </w:tcPr>
          <w:p w14:paraId="345BBEC6" w14:textId="5638B382" w:rsidR="009054A8" w:rsidRPr="00357267" w:rsidRDefault="009054A8">
            <w:r w:rsidRPr="00357267">
              <w:rPr>
                <w:b/>
                <w:bCs/>
              </w:rPr>
              <w:t>Learning intentions</w:t>
            </w:r>
            <w:r w:rsidR="00357267">
              <w:rPr>
                <w:b/>
                <w:bCs/>
              </w:rPr>
              <w:t>:</w:t>
            </w:r>
          </w:p>
          <w:p w14:paraId="63C39CC8" w14:textId="35033220" w:rsidR="001B0BF0" w:rsidRDefault="00891922" w:rsidP="00357267">
            <w:pPr>
              <w:pStyle w:val="ListParagraph"/>
              <w:numPr>
                <w:ilvl w:val="0"/>
                <w:numId w:val="5"/>
              </w:numPr>
              <w:ind w:left="369"/>
            </w:pPr>
            <w:r>
              <w:t>Aesop’s Fables are a useful and entertaining tool</w:t>
            </w:r>
          </w:p>
          <w:p w14:paraId="0F3C05B7" w14:textId="75B12345" w:rsidR="00891922" w:rsidRDefault="00891922" w:rsidP="00357267">
            <w:pPr>
              <w:pStyle w:val="ListParagraph"/>
              <w:numPr>
                <w:ilvl w:val="0"/>
                <w:numId w:val="5"/>
              </w:numPr>
              <w:ind w:left="369"/>
            </w:pPr>
            <w:r>
              <w:t>Unde</w:t>
            </w:r>
            <w:r w:rsidR="001B0BF0">
              <w:t>rstanding about</w:t>
            </w:r>
            <w:r>
              <w:t xml:space="preserve"> shared stories and the peo</w:t>
            </w:r>
            <w:r w:rsidR="001B0BF0">
              <w:t>ple</w:t>
            </w:r>
            <w:r>
              <w:t xml:space="preserve"> </w:t>
            </w:r>
            <w:r w:rsidR="001B0BF0">
              <w:t xml:space="preserve">and how they have </w:t>
            </w:r>
            <w:r>
              <w:t>shape</w:t>
            </w:r>
            <w:r w:rsidR="001B0BF0">
              <w:t xml:space="preserve">d today’s societies attitudes </w:t>
            </w:r>
            <w:r w:rsidR="00357267">
              <w:t>i.</w:t>
            </w:r>
            <w:r w:rsidR="001B0BF0">
              <w:t>e</w:t>
            </w:r>
            <w:r w:rsidR="00357267">
              <w:t>.</w:t>
            </w:r>
            <w:r w:rsidR="001B0BF0">
              <w:t xml:space="preserve"> morals and ethics</w:t>
            </w:r>
          </w:p>
          <w:p w14:paraId="6D7AA0D2" w14:textId="0CEE18A1" w:rsidR="00891922" w:rsidRDefault="00891922" w:rsidP="00357267">
            <w:pPr>
              <w:pStyle w:val="ListParagraph"/>
              <w:numPr>
                <w:ilvl w:val="0"/>
                <w:numId w:val="5"/>
              </w:numPr>
              <w:ind w:left="369"/>
            </w:pPr>
            <w:r>
              <w:t xml:space="preserve">Students learn how this type of folktale employs various animals in different ways to portray human strengths and weaknesses and to pass down wisdom </w:t>
            </w:r>
            <w:r w:rsidR="001B0BF0">
              <w:t>from one generation to the next</w:t>
            </w:r>
            <w:r>
              <w:t>.</w:t>
            </w:r>
          </w:p>
          <w:p w14:paraId="3EB2701F" w14:textId="64E8312C" w:rsidR="009054A8" w:rsidRDefault="00891922" w:rsidP="00063812">
            <w:pPr>
              <w:pStyle w:val="ListParagraph"/>
              <w:numPr>
                <w:ilvl w:val="0"/>
                <w:numId w:val="5"/>
              </w:numPr>
              <w:spacing w:after="120"/>
              <w:ind w:left="368" w:hanging="357"/>
            </w:pPr>
            <w:r>
              <w:t>Students</w:t>
            </w:r>
            <w:r w:rsidR="00357267">
              <w:t>’</w:t>
            </w:r>
            <w:r>
              <w:t xml:space="preserve"> active role in learning is reinforced</w:t>
            </w:r>
          </w:p>
        </w:tc>
        <w:tc>
          <w:tcPr>
            <w:tcW w:w="8448" w:type="dxa"/>
          </w:tcPr>
          <w:p w14:paraId="1C966569" w14:textId="77777777" w:rsidR="009054A8" w:rsidRPr="00357267" w:rsidRDefault="009054A8">
            <w:pPr>
              <w:rPr>
                <w:b/>
                <w:bCs/>
              </w:rPr>
            </w:pPr>
            <w:r w:rsidRPr="00357267">
              <w:rPr>
                <w:b/>
                <w:bCs/>
              </w:rPr>
              <w:t>Success criteria</w:t>
            </w:r>
          </w:p>
          <w:p w14:paraId="7A619FDD" w14:textId="50292C05" w:rsidR="001B0BF0" w:rsidRDefault="00015740" w:rsidP="00357267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ind w:left="379"/>
            </w:pPr>
            <w:r>
              <w:t>Can describe how they are entertaining and what moral lesson they learnt</w:t>
            </w:r>
          </w:p>
          <w:p w14:paraId="1A3B4E2B" w14:textId="568A93DB" w:rsidR="001B0BF0" w:rsidRDefault="001B0BF0" w:rsidP="00357267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ind w:left="379"/>
            </w:pPr>
            <w:r>
              <w:t>Morals learnt through the fables and lessons we take from them in day to day life</w:t>
            </w:r>
          </w:p>
          <w:p w14:paraId="69433C7B" w14:textId="1D5722CF" w:rsidR="001B0BF0" w:rsidRDefault="001B0BF0" w:rsidP="00357267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ind w:left="379"/>
            </w:pPr>
            <w:r>
              <w:t>Can dissect the personality traits of the animals into positive and negative and can explain the importance of aural folklore</w:t>
            </w:r>
          </w:p>
          <w:p w14:paraId="5E8425F5" w14:textId="327620B3" w:rsidR="001B0BF0" w:rsidRDefault="001B0BF0" w:rsidP="00357267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ind w:left="379"/>
            </w:pPr>
            <w:r>
              <w:t xml:space="preserve">Student can recreate fable and create class book through </w:t>
            </w:r>
            <w:r w:rsidR="00F967BD">
              <w:t>task-based</w:t>
            </w:r>
            <w:r>
              <w:t xml:space="preserve"> activity at end of unit</w:t>
            </w:r>
          </w:p>
        </w:tc>
      </w:tr>
    </w:tbl>
    <w:p w14:paraId="1C9376E2" w14:textId="60446F33" w:rsidR="009738D5" w:rsidRDefault="009738D5"/>
    <w:p w14:paraId="3C6AF316" w14:textId="6DFC5A9F" w:rsidR="009738D5" w:rsidRDefault="009738D5"/>
    <w:p w14:paraId="052D787B" w14:textId="3C73BDC2" w:rsidR="009738D5" w:rsidRDefault="009738D5"/>
    <w:p w14:paraId="3F43825C" w14:textId="1BECD6D2" w:rsidR="009738D5" w:rsidRDefault="009738D5"/>
    <w:p w14:paraId="67F9F022" w14:textId="77777777" w:rsidR="009738D5" w:rsidRDefault="009738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8448"/>
      </w:tblGrid>
      <w:tr w:rsidR="009054A8" w14:paraId="53FB20A5" w14:textId="77777777" w:rsidTr="009738D5">
        <w:tc>
          <w:tcPr>
            <w:tcW w:w="5500" w:type="dxa"/>
          </w:tcPr>
          <w:p w14:paraId="0D42C591" w14:textId="78D13290" w:rsidR="009054A8" w:rsidRPr="00B35ED5" w:rsidRDefault="00F11555" w:rsidP="009738D5">
            <w:pPr>
              <w:spacing w:before="120"/>
              <w:rPr>
                <w:b/>
                <w:bCs/>
              </w:rPr>
            </w:pPr>
            <w:r w:rsidRPr="00B35ED5">
              <w:rPr>
                <w:b/>
                <w:bCs/>
              </w:rPr>
              <w:t>Objectives</w:t>
            </w:r>
            <w:r w:rsidR="002F352B" w:rsidRPr="00B35ED5">
              <w:rPr>
                <w:b/>
                <w:bCs/>
              </w:rPr>
              <w:t xml:space="preserve"> (S</w:t>
            </w:r>
            <w:r w:rsidR="00B35ED5" w:rsidRPr="00B35ED5">
              <w:rPr>
                <w:b/>
                <w:bCs/>
              </w:rPr>
              <w:t>yllabus</w:t>
            </w:r>
            <w:r w:rsidR="002F352B" w:rsidRPr="00B35ED5">
              <w:rPr>
                <w:b/>
                <w:bCs/>
              </w:rPr>
              <w:t>)</w:t>
            </w:r>
          </w:p>
          <w:p w14:paraId="4235DA99" w14:textId="37F71E48" w:rsidR="009054A8" w:rsidRDefault="00EC7B14">
            <w:r>
              <w:rPr>
                <w:b/>
              </w:rPr>
              <w:t xml:space="preserve">LMG1-1C </w:t>
            </w:r>
            <w:r w:rsidRPr="00EC7B14">
              <w:t>Participates in classroom interactions and play based learning in Modern Greek</w:t>
            </w:r>
          </w:p>
          <w:p w14:paraId="10E07F91" w14:textId="1E5191B7" w:rsidR="00EC7B14" w:rsidRDefault="00EC7B14">
            <w:r>
              <w:rPr>
                <w:b/>
              </w:rPr>
              <w:t>LMG1-4C</w:t>
            </w:r>
            <w:r>
              <w:rPr>
                <w:b/>
                <w:vertAlign w:val="subscript"/>
              </w:rPr>
              <w:t xml:space="preserve"> </w:t>
            </w:r>
            <w:r>
              <w:t>Composes texts in Modern Greek using rehearsed language</w:t>
            </w:r>
          </w:p>
          <w:p w14:paraId="4046FD3A" w14:textId="3A4FDFFD" w:rsidR="00067397" w:rsidRDefault="00EC7B14">
            <w:r>
              <w:rPr>
                <w:b/>
              </w:rPr>
              <w:t xml:space="preserve">LMG1-6U </w:t>
            </w:r>
            <w:r>
              <w:t>Recognises basic Modern Greek writing conventions</w:t>
            </w:r>
          </w:p>
          <w:p w14:paraId="55A20ECF" w14:textId="2550C3D4" w:rsidR="00EC7B14" w:rsidRPr="00EC7B14" w:rsidRDefault="00EC7B14">
            <w:r>
              <w:rPr>
                <w:b/>
              </w:rPr>
              <w:t xml:space="preserve">LMG1-7U </w:t>
            </w:r>
            <w:r>
              <w:t>Recognises Modern Greek language patterns in statements, questions and commands</w:t>
            </w:r>
          </w:p>
        </w:tc>
        <w:tc>
          <w:tcPr>
            <w:tcW w:w="8448" w:type="dxa"/>
          </w:tcPr>
          <w:p w14:paraId="23160AB4" w14:textId="184DAD8E" w:rsidR="00F11555" w:rsidRPr="00B35ED5" w:rsidRDefault="00F11555" w:rsidP="009738D5">
            <w:pPr>
              <w:spacing w:before="120"/>
              <w:rPr>
                <w:b/>
                <w:bCs/>
              </w:rPr>
            </w:pPr>
            <w:r w:rsidRPr="00B35ED5">
              <w:rPr>
                <w:b/>
                <w:bCs/>
              </w:rPr>
              <w:t>Outcomes</w:t>
            </w:r>
          </w:p>
          <w:p w14:paraId="6975F5CE" w14:textId="018237E4" w:rsidR="00F11555" w:rsidRDefault="007E3854" w:rsidP="009738D5">
            <w:pPr>
              <w:pStyle w:val="ListParagraph"/>
              <w:numPr>
                <w:ilvl w:val="0"/>
                <w:numId w:val="7"/>
              </w:numPr>
              <w:ind w:left="393"/>
            </w:pPr>
            <w:r>
              <w:t>Interact with teacher and peers to exchange greetings and information</w:t>
            </w:r>
            <w:r w:rsidR="00F11555">
              <w:t xml:space="preserve">. </w:t>
            </w:r>
          </w:p>
          <w:p w14:paraId="475B53E3" w14:textId="1C9996A2" w:rsidR="009054A8" w:rsidRDefault="007E3854" w:rsidP="009738D5">
            <w:pPr>
              <w:pStyle w:val="ListParagraph"/>
              <w:numPr>
                <w:ilvl w:val="0"/>
                <w:numId w:val="7"/>
              </w:numPr>
              <w:ind w:left="393"/>
            </w:pPr>
            <w:r>
              <w:t xml:space="preserve">Compose simple text using familiar </w:t>
            </w:r>
            <w:r w:rsidR="00F44A41">
              <w:t>words, phrases and patterns.</w:t>
            </w:r>
          </w:p>
          <w:p w14:paraId="1BAA18FD" w14:textId="26756A78" w:rsidR="00F11555" w:rsidRDefault="00F44A41" w:rsidP="009738D5">
            <w:pPr>
              <w:pStyle w:val="ListParagraph"/>
              <w:numPr>
                <w:ilvl w:val="0"/>
                <w:numId w:val="7"/>
              </w:numPr>
              <w:ind w:left="393"/>
            </w:pPr>
            <w:r>
              <w:t>Label objects and caption visual texts.</w:t>
            </w:r>
          </w:p>
          <w:p w14:paraId="03CB9A2C" w14:textId="77777777" w:rsidR="00F44A41" w:rsidRDefault="00F44A41" w:rsidP="009738D5">
            <w:pPr>
              <w:pStyle w:val="ListParagraph"/>
              <w:numPr>
                <w:ilvl w:val="0"/>
                <w:numId w:val="7"/>
              </w:numPr>
              <w:ind w:left="393"/>
            </w:pPr>
            <w:r>
              <w:t>Understand basic Modern Greek sentence structure and recognise some key elements of Modern Greek grammar.</w:t>
            </w:r>
          </w:p>
          <w:p w14:paraId="3FF69161" w14:textId="77777777" w:rsidR="00F44A41" w:rsidRDefault="00F44A41" w:rsidP="009738D5">
            <w:pPr>
              <w:pStyle w:val="ListParagraph"/>
              <w:numPr>
                <w:ilvl w:val="0"/>
                <w:numId w:val="7"/>
              </w:numPr>
              <w:ind w:left="393"/>
            </w:pPr>
            <w:r>
              <w:t>Understands that there are different types of texts with particular features.</w:t>
            </w:r>
          </w:p>
          <w:p w14:paraId="451F11D0" w14:textId="757FB959" w:rsidR="00F44A41" w:rsidRDefault="00F44A41" w:rsidP="00F44A41"/>
        </w:tc>
      </w:tr>
      <w:tr w:rsidR="009054A8" w14:paraId="77160214" w14:textId="77777777" w:rsidTr="009738D5">
        <w:tc>
          <w:tcPr>
            <w:tcW w:w="5500" w:type="dxa"/>
          </w:tcPr>
          <w:p w14:paraId="47288356" w14:textId="0CBDF7AA" w:rsidR="009054A8" w:rsidRPr="009738D5" w:rsidRDefault="009054A8" w:rsidP="009738D5">
            <w:pPr>
              <w:spacing w:before="120"/>
              <w:rPr>
                <w:b/>
                <w:bCs/>
              </w:rPr>
            </w:pPr>
            <w:r w:rsidRPr="009738D5">
              <w:rPr>
                <w:b/>
                <w:bCs/>
              </w:rPr>
              <w:t>Suggested vocabulary</w:t>
            </w:r>
            <w:r w:rsidR="002153CD" w:rsidRPr="009738D5">
              <w:rPr>
                <w:b/>
                <w:bCs/>
              </w:rPr>
              <w:t>:</w:t>
            </w:r>
          </w:p>
          <w:p w14:paraId="3024A4C6" w14:textId="1D7C9240" w:rsidR="002153CD" w:rsidRDefault="00F44A41">
            <w:r>
              <w:t>Once upon a time</w:t>
            </w:r>
          </w:p>
          <w:p w14:paraId="4F036C67" w14:textId="0A1160E6" w:rsidR="00F44A41" w:rsidRDefault="00F44A41">
            <w:r>
              <w:t xml:space="preserve">Various animals, </w:t>
            </w:r>
            <w:proofErr w:type="spellStart"/>
            <w:r>
              <w:t>eg</w:t>
            </w:r>
            <w:proofErr w:type="spellEnd"/>
            <w:r>
              <w:t xml:space="preserve"> hare, tortoise,</w:t>
            </w:r>
            <w:r w:rsidR="005A3CA2">
              <w:t xml:space="preserve"> fox, crow</w:t>
            </w:r>
          </w:p>
          <w:p w14:paraId="4CE5415D" w14:textId="74A9E512" w:rsidR="00F44A41" w:rsidRDefault="00F44A41">
            <w:r>
              <w:t xml:space="preserve">Verbs </w:t>
            </w:r>
            <w:proofErr w:type="spellStart"/>
            <w:r>
              <w:t>eg</w:t>
            </w:r>
            <w:proofErr w:type="spellEnd"/>
            <w:r>
              <w:t xml:space="preserve"> run, walk, talk, sing</w:t>
            </w:r>
          </w:p>
          <w:p w14:paraId="25D15108" w14:textId="0C8DBFB8" w:rsidR="00B53B37" w:rsidRDefault="00F44A41">
            <w:r>
              <w:t>Negation words- no, yes.</w:t>
            </w:r>
          </w:p>
          <w:p w14:paraId="48DFCED3" w14:textId="31A219B7" w:rsidR="005A3CA2" w:rsidRDefault="005A3CA2">
            <w:r>
              <w:t>Adjectives- sly, smart, fast, slow</w:t>
            </w:r>
          </w:p>
          <w:p w14:paraId="0BD148C1" w14:textId="0E9CA33E" w:rsidR="00F44A41" w:rsidRDefault="00F44A41">
            <w:r>
              <w:t>Ordinal numbers</w:t>
            </w:r>
          </w:p>
          <w:p w14:paraId="2A2F38AC" w14:textId="5BCF7A13" w:rsidR="00F44A41" w:rsidRDefault="00F44A41">
            <w:r>
              <w:t>Cardinal numbers</w:t>
            </w:r>
          </w:p>
          <w:p w14:paraId="78435188" w14:textId="13CF04A9" w:rsidR="00B53B37" w:rsidRDefault="00B53B37"/>
        </w:tc>
        <w:tc>
          <w:tcPr>
            <w:tcW w:w="8448" w:type="dxa"/>
          </w:tcPr>
          <w:p w14:paraId="5E5F546A" w14:textId="77777777" w:rsidR="00F44A41" w:rsidRPr="009738D5" w:rsidRDefault="009054A8" w:rsidP="009738D5">
            <w:pPr>
              <w:spacing w:before="120"/>
              <w:rPr>
                <w:b/>
                <w:bCs/>
              </w:rPr>
            </w:pPr>
            <w:r w:rsidRPr="009738D5">
              <w:rPr>
                <w:b/>
                <w:bCs/>
              </w:rPr>
              <w:t>Sentence structures</w:t>
            </w:r>
          </w:p>
          <w:p w14:paraId="4B4AFD27" w14:textId="77777777" w:rsidR="00F44A41" w:rsidRDefault="00F44A41" w:rsidP="00F44A41">
            <w:r>
              <w:t>“Once upon a time there was…”</w:t>
            </w:r>
          </w:p>
          <w:p w14:paraId="76FFBD7C" w14:textId="499667C5" w:rsidR="00F44A41" w:rsidRDefault="00F44A41" w:rsidP="00F44A41">
            <w:r>
              <w:t>“The hare said, I am very fast</w:t>
            </w:r>
            <w:r w:rsidR="004C1762">
              <w:t>.</w:t>
            </w:r>
            <w:r>
              <w:t>”</w:t>
            </w:r>
          </w:p>
          <w:p w14:paraId="24D0B2A7" w14:textId="55361828" w:rsidR="00F44A41" w:rsidRDefault="00F44A41" w:rsidP="00F44A41">
            <w:r>
              <w:t>“You are very slow</w:t>
            </w:r>
            <w:r w:rsidR="004C1762">
              <w:t>.</w:t>
            </w:r>
            <w:r>
              <w:t>”</w:t>
            </w:r>
          </w:p>
          <w:p w14:paraId="1749A25B" w14:textId="76F42BDE" w:rsidR="005A3CA2" w:rsidRDefault="005A3CA2" w:rsidP="00F44A41">
            <w:r>
              <w:t>“</w:t>
            </w:r>
            <w:r w:rsidR="00B2560D">
              <w:t>T</w:t>
            </w:r>
            <w:r>
              <w:t>he tortoise came first.”</w:t>
            </w:r>
          </w:p>
          <w:p w14:paraId="3D315D85" w14:textId="77777777" w:rsidR="004C1762" w:rsidRDefault="004C1762" w:rsidP="00F44A41">
            <w:r>
              <w:t>“The fox is sly.”</w:t>
            </w:r>
          </w:p>
          <w:p w14:paraId="499BBFB3" w14:textId="6C70C48E" w:rsidR="004C1762" w:rsidRDefault="004C1762" w:rsidP="00F44A41"/>
        </w:tc>
      </w:tr>
      <w:tr w:rsidR="009054A8" w:rsidRPr="007C7A1A" w14:paraId="0B9FB107" w14:textId="77777777" w:rsidTr="009738D5">
        <w:tc>
          <w:tcPr>
            <w:tcW w:w="5500" w:type="dxa"/>
          </w:tcPr>
          <w:p w14:paraId="0D6B9CD4" w14:textId="32887C8F" w:rsidR="009054A8" w:rsidRPr="009738D5" w:rsidRDefault="009054A8" w:rsidP="009738D5">
            <w:pPr>
              <w:spacing w:before="120"/>
              <w:rPr>
                <w:b/>
                <w:bCs/>
              </w:rPr>
            </w:pPr>
            <w:r w:rsidRPr="009738D5">
              <w:rPr>
                <w:b/>
                <w:bCs/>
              </w:rPr>
              <w:t xml:space="preserve">Resources </w:t>
            </w:r>
          </w:p>
          <w:p w14:paraId="391F41BB" w14:textId="6322347D" w:rsidR="005A3CA2" w:rsidRDefault="00251483">
            <w:r>
              <w:t>Choose 1</w:t>
            </w:r>
            <w:r w:rsidR="005F1C40">
              <w:t xml:space="preserve"> </w:t>
            </w:r>
            <w:r w:rsidR="005A3CA2">
              <w:t>Aesop’s Fables:</w:t>
            </w:r>
          </w:p>
          <w:p w14:paraId="1CE3037B" w14:textId="359420AF" w:rsidR="005A3CA2" w:rsidRDefault="005A3CA2">
            <w:r>
              <w:t>The tortoise and the hare</w:t>
            </w:r>
          </w:p>
          <w:p w14:paraId="0EB69A04" w14:textId="713344E9" w:rsidR="005A3CA2" w:rsidRDefault="005A3CA2">
            <w:r>
              <w:t>The fox and the crow</w:t>
            </w:r>
          </w:p>
          <w:p w14:paraId="56E78E5D" w14:textId="6D39753E" w:rsidR="005F1C40" w:rsidRDefault="005F1C40">
            <w:r>
              <w:t>The lion and the mouse</w:t>
            </w:r>
          </w:p>
          <w:p w14:paraId="5053AAE8" w14:textId="1D3B8EE1" w:rsidR="005F1C40" w:rsidRDefault="005F1C40">
            <w:r>
              <w:t>The boy who cried wolf</w:t>
            </w:r>
          </w:p>
          <w:p w14:paraId="10E51F0A" w14:textId="20BD3976" w:rsidR="005F1C40" w:rsidRDefault="005F1C40">
            <w:r>
              <w:t>The ant and the cicada</w:t>
            </w:r>
          </w:p>
          <w:p w14:paraId="3EE356DF" w14:textId="2DDC6843" w:rsidR="005A3CA2" w:rsidRDefault="005F1C40">
            <w:r>
              <w:t>The lion and the 2 bulls</w:t>
            </w:r>
          </w:p>
          <w:p w14:paraId="746C3726" w14:textId="77777777" w:rsidR="009054A8" w:rsidRDefault="009054A8"/>
        </w:tc>
        <w:tc>
          <w:tcPr>
            <w:tcW w:w="8448" w:type="dxa"/>
          </w:tcPr>
          <w:p w14:paraId="0133C258" w14:textId="43A7C24C" w:rsidR="009054A8" w:rsidRPr="009738D5" w:rsidRDefault="005A3CA2" w:rsidP="009738D5">
            <w:pPr>
              <w:spacing w:before="120"/>
              <w:rPr>
                <w:b/>
                <w:bCs/>
              </w:rPr>
            </w:pPr>
            <w:r w:rsidRPr="009738D5">
              <w:rPr>
                <w:b/>
                <w:bCs/>
              </w:rPr>
              <w:t>Greek resources</w:t>
            </w:r>
          </w:p>
          <w:p w14:paraId="54D99340" w14:textId="397F3171" w:rsidR="00067397" w:rsidRDefault="007C7A1A">
            <w:pPr>
              <w:rPr>
                <w:u w:val="single"/>
              </w:rPr>
            </w:pPr>
            <w:hyperlink r:id="rId7" w:tgtFrame="_blank" w:history="1">
              <w:r w:rsidR="00067397" w:rsidRPr="00067397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http://www.ediamme.edc.uoc.gr/diaspora2/index.php?id=61,0,0,1,0,0</w:t>
              </w:r>
            </w:hyperlink>
          </w:p>
          <w:p w14:paraId="04BDCC54" w14:textId="0944E9D8" w:rsidR="00B06829" w:rsidRDefault="007C7A1A">
            <w:pPr>
              <w:rPr>
                <w:rStyle w:val="Hyperlink"/>
              </w:rPr>
            </w:pPr>
            <w:hyperlink r:id="rId8" w:history="1">
              <w:r w:rsidR="00B06829" w:rsidRPr="00D346A0">
                <w:rPr>
                  <w:rStyle w:val="Hyperlink"/>
                </w:rPr>
                <w:t>http://astropeleki.wordpress.com/category/</w:t>
              </w:r>
            </w:hyperlink>
          </w:p>
          <w:p w14:paraId="548621B9" w14:textId="5F9880C3" w:rsidR="005A3CA2" w:rsidRPr="00F22A2B" w:rsidRDefault="009A3B18">
            <w:pPr>
              <w:rPr>
                <w:lang w:val="el-GR"/>
              </w:rPr>
            </w:pPr>
            <w:r>
              <w:t>http</w:t>
            </w:r>
            <w:r w:rsidRPr="00F22A2B">
              <w:rPr>
                <w:lang w:val="el-GR"/>
              </w:rPr>
              <w:t>//</w:t>
            </w:r>
            <w:proofErr w:type="spellStart"/>
            <w:r>
              <w:t>youtube</w:t>
            </w:r>
            <w:proofErr w:type="spellEnd"/>
            <w:r w:rsidRPr="00F22A2B">
              <w:rPr>
                <w:lang w:val="el-GR"/>
              </w:rPr>
              <w:t>.</w:t>
            </w:r>
            <w:r>
              <w:t>com</w:t>
            </w:r>
          </w:p>
          <w:p w14:paraId="7D18336E" w14:textId="5E496405" w:rsidR="00B06829" w:rsidRPr="00B06829" w:rsidRDefault="00B06829">
            <w:pPr>
              <w:rPr>
                <w:lang w:val="el-GR"/>
              </w:rPr>
            </w:pPr>
            <w:r w:rsidRPr="00B06829"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Διαβάστε το</w:t>
            </w:r>
            <w:r w:rsidRPr="00B06829">
              <w:rPr>
                <w:rFonts w:ascii="Georgia" w:hAnsi="Georgia" w:cs="Calibri"/>
                <w:i/>
                <w:iCs/>
                <w:color w:val="000000"/>
                <w:sz w:val="20"/>
                <w:szCs w:val="20"/>
                <w:lang w:val="el-GR"/>
              </w:rPr>
              <w:t xml:space="preserve"> :</w:t>
            </w:r>
            <w:r w:rsidRPr="00B06829">
              <w:rPr>
                <w:rFonts w:ascii="Georgia" w:hAnsi="Georgia" w:cs="Calibri"/>
                <w:color w:val="000000"/>
                <w:sz w:val="20"/>
                <w:szCs w:val="20"/>
                <w:lang w:val="el-GR"/>
              </w:rPr>
              <w:br/>
            </w:r>
            <w:r w:rsidR="007C7A1A">
              <w:fldChar w:fldCharType="begin"/>
            </w:r>
            <w:r w:rsidR="007C7A1A" w:rsidRPr="007C7A1A">
              <w:rPr>
                <w:lang w:val="el-GR"/>
              </w:rPr>
              <w:instrText xml:space="preserve"> </w:instrText>
            </w:r>
            <w:r w:rsidR="007C7A1A">
              <w:instrText>HYPERLINK</w:instrText>
            </w:r>
            <w:r w:rsidR="007C7A1A" w:rsidRPr="007C7A1A">
              <w:rPr>
                <w:lang w:val="el-GR"/>
              </w:rPr>
              <w:instrText xml:space="preserve"> "</w:instrText>
            </w:r>
            <w:r w:rsidR="007C7A1A">
              <w:instrText>http</w:instrText>
            </w:r>
            <w:r w:rsidR="007C7A1A" w:rsidRPr="007C7A1A">
              <w:rPr>
                <w:lang w:val="el-GR"/>
              </w:rPr>
              <w:instrText>://</w:instrText>
            </w:r>
            <w:r w:rsidR="007C7A1A">
              <w:instrText>www</w:instrText>
            </w:r>
            <w:r w:rsidR="007C7A1A" w:rsidRPr="007C7A1A">
              <w:rPr>
                <w:lang w:val="el-GR"/>
              </w:rPr>
              <w:instrText>.24</w:instrText>
            </w:r>
            <w:r w:rsidR="007C7A1A">
              <w:instrText>grammata</w:instrText>
            </w:r>
            <w:r w:rsidR="007C7A1A" w:rsidRPr="007C7A1A">
              <w:rPr>
                <w:lang w:val="el-GR"/>
              </w:rPr>
              <w:instrText>.</w:instrText>
            </w:r>
            <w:r w:rsidR="007C7A1A">
              <w:instrText>com</w:instrText>
            </w:r>
            <w:r w:rsidR="007C7A1A" w:rsidRPr="007C7A1A">
              <w:rPr>
                <w:lang w:val="el-GR"/>
              </w:rPr>
              <w:instrText>/</w:instrText>
            </w:r>
            <w:r w:rsidR="007C7A1A">
              <w:instrText>wp</w:instrText>
            </w:r>
            <w:r w:rsidR="007C7A1A" w:rsidRPr="007C7A1A">
              <w:rPr>
                <w:lang w:val="el-GR"/>
              </w:rPr>
              <w:instrText>-</w:instrText>
            </w:r>
            <w:r w:rsidR="007C7A1A">
              <w:instrText>content</w:instrText>
            </w:r>
            <w:r w:rsidR="007C7A1A" w:rsidRPr="007C7A1A">
              <w:rPr>
                <w:lang w:val="el-GR"/>
              </w:rPr>
              <w:instrText>/</w:instrText>
            </w:r>
            <w:r w:rsidR="007C7A1A">
              <w:instrText>uploads</w:instrText>
            </w:r>
            <w:r w:rsidR="007C7A1A" w:rsidRPr="007C7A1A">
              <w:rPr>
                <w:lang w:val="el-GR"/>
              </w:rPr>
              <w:instrText>/2011/05/</w:instrText>
            </w:r>
            <w:r w:rsidR="007C7A1A">
              <w:instrText>Aisopou</w:instrText>
            </w:r>
            <w:r w:rsidR="007C7A1A" w:rsidRPr="007C7A1A">
              <w:rPr>
                <w:lang w:val="el-GR"/>
              </w:rPr>
              <w:instrText>-</w:instrText>
            </w:r>
            <w:r w:rsidR="007C7A1A">
              <w:instrText>Muthoi</w:instrText>
            </w:r>
            <w:r w:rsidR="007C7A1A" w:rsidRPr="007C7A1A">
              <w:rPr>
                <w:lang w:val="el-GR"/>
              </w:rPr>
              <w:instrText>.</w:instrText>
            </w:r>
            <w:r w:rsidR="007C7A1A">
              <w:instrText>pdf</w:instrText>
            </w:r>
            <w:r w:rsidR="007C7A1A" w:rsidRPr="007C7A1A">
              <w:rPr>
                <w:lang w:val="el-GR"/>
              </w:rPr>
              <w:instrText>" \</w:instrText>
            </w:r>
            <w:r w:rsidR="007C7A1A">
              <w:instrText>t</w:instrText>
            </w:r>
            <w:r w:rsidR="007C7A1A" w:rsidRPr="007C7A1A">
              <w:rPr>
                <w:lang w:val="el-GR"/>
              </w:rPr>
              <w:instrText xml:space="preserve"> "_</w:instrText>
            </w:r>
            <w:r w:rsidR="007C7A1A">
              <w:instrText>blank</w:instrText>
            </w:r>
            <w:r w:rsidR="007C7A1A" w:rsidRPr="007C7A1A">
              <w:rPr>
                <w:lang w:val="el-GR"/>
              </w:rPr>
              <w:instrText xml:space="preserve">" </w:instrText>
            </w:r>
            <w:r w:rsidR="007C7A1A">
              <w:fldChar w:fldCharType="separate"/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://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.24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grammata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wp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-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content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uploads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/2011/05/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Aisopou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-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Muthoi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pdf</w:t>
            </w:r>
            <w:r w:rsidR="007C7A1A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B06829">
              <w:rPr>
                <w:rFonts w:ascii="Georgia" w:hAnsi="Georgia" w:cs="Calibri"/>
                <w:color w:val="000000"/>
                <w:sz w:val="20"/>
                <w:szCs w:val="20"/>
                <w:lang w:val="el-GR"/>
              </w:rPr>
              <w:br/>
            </w:r>
            <w:r w:rsidRPr="00B06829"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>Δείτε το:</w:t>
            </w:r>
            <w:r w:rsidRPr="00B06829"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      </w:t>
            </w:r>
            <w:r w:rsidRPr="00B06829"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  <w:lang w:val="el-GR"/>
              </w:rPr>
              <w:t xml:space="preserve"> </w:t>
            </w:r>
            <w:r w:rsidRPr="00B06829">
              <w:rPr>
                <w:rFonts w:ascii="Georgia" w:hAnsi="Georgia" w:cs="Calibri"/>
                <w:color w:val="000000"/>
                <w:sz w:val="20"/>
                <w:szCs w:val="20"/>
                <w:lang w:val="el-GR"/>
              </w:rPr>
              <w:br/>
            </w:r>
            <w:r w:rsidR="007C7A1A">
              <w:fldChar w:fldCharType="begin"/>
            </w:r>
            <w:r w:rsidR="007C7A1A" w:rsidRPr="007C7A1A">
              <w:rPr>
                <w:lang w:val="el-GR"/>
              </w:rPr>
              <w:instrText xml:space="preserve"> </w:instrText>
            </w:r>
            <w:r w:rsidR="007C7A1A">
              <w:instrText>HYPERLINK</w:instrText>
            </w:r>
            <w:r w:rsidR="007C7A1A" w:rsidRPr="007C7A1A">
              <w:rPr>
                <w:lang w:val="el-GR"/>
              </w:rPr>
              <w:instrText xml:space="preserve"> "</w:instrText>
            </w:r>
            <w:r w:rsidR="007C7A1A">
              <w:instrText>https</w:instrText>
            </w:r>
            <w:r w:rsidR="007C7A1A" w:rsidRPr="007C7A1A">
              <w:rPr>
                <w:lang w:val="el-GR"/>
              </w:rPr>
              <w:instrText>://</w:instrText>
            </w:r>
            <w:r w:rsidR="007C7A1A">
              <w:instrText>www</w:instrText>
            </w:r>
            <w:r w:rsidR="007C7A1A" w:rsidRPr="007C7A1A">
              <w:rPr>
                <w:lang w:val="el-GR"/>
              </w:rPr>
              <w:instrText>.</w:instrText>
            </w:r>
            <w:r w:rsidR="007C7A1A">
              <w:instrText>youtube</w:instrText>
            </w:r>
            <w:r w:rsidR="007C7A1A" w:rsidRPr="007C7A1A">
              <w:rPr>
                <w:lang w:val="el-GR"/>
              </w:rPr>
              <w:instrText>.</w:instrText>
            </w:r>
            <w:r w:rsidR="007C7A1A">
              <w:instrText>com</w:instrText>
            </w:r>
            <w:r w:rsidR="007C7A1A" w:rsidRPr="007C7A1A">
              <w:rPr>
                <w:lang w:val="el-GR"/>
              </w:rPr>
              <w:instrText>/</w:instrText>
            </w:r>
            <w:r w:rsidR="007C7A1A">
              <w:instrText>watch</w:instrText>
            </w:r>
            <w:r w:rsidR="007C7A1A" w:rsidRPr="007C7A1A">
              <w:rPr>
                <w:lang w:val="el-GR"/>
              </w:rPr>
              <w:instrText>?</w:instrText>
            </w:r>
            <w:r w:rsidR="007C7A1A">
              <w:instrText>v</w:instrText>
            </w:r>
            <w:r w:rsidR="007C7A1A" w:rsidRPr="007C7A1A">
              <w:rPr>
                <w:lang w:val="el-GR"/>
              </w:rPr>
              <w:instrText>=2</w:instrText>
            </w:r>
            <w:r w:rsidR="007C7A1A">
              <w:instrText>dMZvLz</w:instrText>
            </w:r>
            <w:r w:rsidR="007C7A1A" w:rsidRPr="007C7A1A">
              <w:rPr>
                <w:lang w:val="el-GR"/>
              </w:rPr>
              <w:instrText>0</w:instrText>
            </w:r>
            <w:r w:rsidR="007C7A1A">
              <w:instrText>W</w:instrText>
            </w:r>
            <w:r w:rsidR="007C7A1A" w:rsidRPr="007C7A1A">
              <w:rPr>
                <w:lang w:val="el-GR"/>
              </w:rPr>
              <w:instrText>6</w:instrText>
            </w:r>
            <w:r w:rsidR="007C7A1A">
              <w:instrText>k</w:instrText>
            </w:r>
            <w:r w:rsidR="007C7A1A" w:rsidRPr="007C7A1A">
              <w:rPr>
                <w:lang w:val="el-GR"/>
              </w:rPr>
              <w:instrText>&amp;</w:instrText>
            </w:r>
            <w:r w:rsidR="007C7A1A">
              <w:instrText>index</w:instrText>
            </w:r>
            <w:r w:rsidR="007C7A1A" w:rsidRPr="007C7A1A">
              <w:rPr>
                <w:lang w:val="el-GR"/>
              </w:rPr>
              <w:instrText>=2&amp;</w:instrText>
            </w:r>
            <w:r w:rsidR="007C7A1A">
              <w:instrText>li</w:instrText>
            </w:r>
            <w:r w:rsidR="007C7A1A">
              <w:instrText>st</w:instrText>
            </w:r>
            <w:r w:rsidR="007C7A1A" w:rsidRPr="007C7A1A">
              <w:rPr>
                <w:lang w:val="el-GR"/>
              </w:rPr>
              <w:instrText>=</w:instrText>
            </w:r>
            <w:r w:rsidR="007C7A1A">
              <w:instrText>PLD</w:instrText>
            </w:r>
            <w:r w:rsidR="007C7A1A" w:rsidRPr="007C7A1A">
              <w:rPr>
                <w:lang w:val="el-GR"/>
              </w:rPr>
              <w:instrText>7</w:instrText>
            </w:r>
            <w:r w:rsidR="007C7A1A">
              <w:instrText>AAA</w:instrText>
            </w:r>
            <w:r w:rsidR="007C7A1A" w:rsidRPr="007C7A1A">
              <w:rPr>
                <w:lang w:val="el-GR"/>
              </w:rPr>
              <w:instrText>13484</w:instrText>
            </w:r>
            <w:r w:rsidR="007C7A1A">
              <w:instrText>CA</w:instrText>
            </w:r>
            <w:r w:rsidR="007C7A1A" w:rsidRPr="007C7A1A">
              <w:rPr>
                <w:lang w:val="el-GR"/>
              </w:rPr>
              <w:instrText>9964" \</w:instrText>
            </w:r>
            <w:r w:rsidR="007C7A1A">
              <w:instrText>t</w:instrText>
            </w:r>
            <w:r w:rsidR="007C7A1A" w:rsidRPr="007C7A1A">
              <w:rPr>
                <w:lang w:val="el-GR"/>
              </w:rPr>
              <w:instrText xml:space="preserve"> "_</w:instrText>
            </w:r>
            <w:r w:rsidR="007C7A1A">
              <w:instrText>blank</w:instrText>
            </w:r>
            <w:r w:rsidR="007C7A1A" w:rsidRPr="007C7A1A">
              <w:rPr>
                <w:lang w:val="el-GR"/>
              </w:rPr>
              <w:instrText xml:space="preserve">" </w:instrText>
            </w:r>
            <w:r w:rsidR="007C7A1A">
              <w:fldChar w:fldCharType="separate"/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://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youtube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.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/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watch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?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v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=2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dMZvLz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0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W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6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k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&amp;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index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=2&amp;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list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=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PLD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7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AAA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13484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n-US"/>
              </w:rPr>
              <w:t>CA</w:t>
            </w:r>
            <w:r w:rsidRPr="00B06829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t>9964</w:t>
            </w:r>
            <w:r w:rsidR="007C7A1A">
              <w:rPr>
                <w:rFonts w:ascii="Georgia" w:hAnsi="Georgia" w:cs="Calibri"/>
                <w:color w:val="0000FF"/>
                <w:sz w:val="20"/>
                <w:szCs w:val="20"/>
                <w:u w:val="single"/>
                <w:lang w:val="el-GR"/>
              </w:rPr>
              <w:fldChar w:fldCharType="end"/>
            </w:r>
          </w:p>
          <w:p w14:paraId="1BBC2E29" w14:textId="408EEC75" w:rsidR="009A3B18" w:rsidRPr="00F22A2B" w:rsidRDefault="005A3CA2">
            <w:pPr>
              <w:rPr>
                <w:lang w:val="el-GR"/>
              </w:rPr>
            </w:pPr>
            <w:r>
              <w:t>Aegean</w:t>
            </w:r>
            <w:r w:rsidRPr="00F22A2B">
              <w:rPr>
                <w:lang w:val="el-GR"/>
              </w:rPr>
              <w:t xml:space="preserve"> </w:t>
            </w:r>
            <w:r>
              <w:t>university</w:t>
            </w:r>
            <w:r w:rsidRPr="00F22A2B">
              <w:rPr>
                <w:lang w:val="el-GR"/>
              </w:rPr>
              <w:t xml:space="preserve"> – </w:t>
            </w:r>
            <w:r>
              <w:t>Aesop</w:t>
            </w:r>
            <w:r w:rsidRPr="00F22A2B">
              <w:rPr>
                <w:lang w:val="el-GR"/>
              </w:rPr>
              <w:t>’</w:t>
            </w:r>
            <w:r>
              <w:t>s</w:t>
            </w:r>
            <w:r w:rsidRPr="00F22A2B">
              <w:rPr>
                <w:lang w:val="el-GR"/>
              </w:rPr>
              <w:t xml:space="preserve"> </w:t>
            </w:r>
            <w:r>
              <w:t>fables</w:t>
            </w:r>
            <w:r w:rsidRPr="00F22A2B">
              <w:rPr>
                <w:lang w:val="el-GR"/>
              </w:rPr>
              <w:t xml:space="preserve"> </w:t>
            </w:r>
            <w:r>
              <w:t>unit</w:t>
            </w:r>
          </w:p>
          <w:p w14:paraId="768C9E3E" w14:textId="05EEFF63" w:rsidR="009A3B18" w:rsidRPr="009A3B18" w:rsidRDefault="009A3B18">
            <w:pPr>
              <w:rPr>
                <w:lang w:val="el-GR"/>
              </w:rPr>
            </w:pPr>
            <w:r w:rsidRPr="00067397">
              <w:rPr>
                <w:u w:val="single"/>
                <w:lang w:val="el-GR"/>
              </w:rPr>
              <w:t>Γράμματα πάνε και έρχονται – Ελληνικά στον κόσμο- Τεράδιο δραστηριοτήτων 2</w:t>
            </w:r>
            <w:r>
              <w:rPr>
                <w:lang w:val="el-GR"/>
              </w:rPr>
              <w:t>. Πράγματα και γράμματα – επίπεδο 2</w:t>
            </w:r>
            <w:r w:rsidRPr="009A3B18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– Μέρος 20. ΟΕΔΒ Μύθοι Αισώπου Εκδόσεις ποιότητος &lt;&lt;Χρυσή Πέννα&gt;&gt;</w:t>
            </w:r>
          </w:p>
        </w:tc>
      </w:tr>
    </w:tbl>
    <w:p w14:paraId="085720CE" w14:textId="77777777" w:rsidR="009054A8" w:rsidRPr="00B06829" w:rsidRDefault="009054A8">
      <w:pPr>
        <w:rPr>
          <w:lang w:val="el-GR"/>
        </w:rPr>
      </w:pPr>
    </w:p>
    <w:p w14:paraId="569199B7" w14:textId="77777777" w:rsidR="009A3B18" w:rsidRPr="00B06829" w:rsidRDefault="009A3B18">
      <w:pPr>
        <w:rPr>
          <w:lang w:val="el-GR"/>
        </w:rPr>
      </w:pPr>
    </w:p>
    <w:p w14:paraId="66A10C31" w14:textId="01D80056" w:rsidR="009054A8" w:rsidRPr="00B3020F" w:rsidRDefault="007E3854">
      <w:pPr>
        <w:rPr>
          <w:b/>
          <w:bCs/>
        </w:rPr>
      </w:pPr>
      <w:r w:rsidRPr="00B3020F">
        <w:rPr>
          <w:b/>
          <w:bCs/>
        </w:rPr>
        <w:t>Suggested sequence of</w:t>
      </w:r>
      <w:r w:rsidR="009054A8" w:rsidRPr="00B3020F">
        <w:rPr>
          <w:b/>
          <w:bCs/>
        </w:rPr>
        <w:t xml:space="preserve"> learning and assessment activities </w:t>
      </w:r>
      <w:r w:rsidR="009231AF" w:rsidRPr="00B3020F">
        <w:rPr>
          <w:b/>
          <w:bCs/>
        </w:rPr>
        <w:t xml:space="preserve">– BACKWARDS MAPPING FROM THE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054A8" w14:paraId="3AFF1EA8" w14:textId="77777777" w:rsidTr="00EC0119">
        <w:tc>
          <w:tcPr>
            <w:tcW w:w="13948" w:type="dxa"/>
            <w:gridSpan w:val="2"/>
          </w:tcPr>
          <w:p w14:paraId="776A2B79" w14:textId="77777777" w:rsidR="00690FE5" w:rsidRDefault="009054A8">
            <w:r>
              <w:t>Introduce motivating goal task</w:t>
            </w:r>
            <w:r w:rsidR="009A3B18">
              <w:t xml:space="preserve"> – rewording/ creating their own fable.</w:t>
            </w:r>
            <w:r>
              <w:t xml:space="preserve"> </w:t>
            </w:r>
          </w:p>
          <w:p w14:paraId="1DC31D85" w14:textId="109CE901" w:rsidR="009054A8" w:rsidRDefault="00690FE5">
            <w:r>
              <w:t xml:space="preserve">Brainstorming how they see the myth played out in real life. </w:t>
            </w:r>
            <w:proofErr w:type="spellStart"/>
            <w:r>
              <w:t>Eg</w:t>
            </w:r>
            <w:proofErr w:type="spellEnd"/>
            <w:r>
              <w:t>, siblings, friends.</w:t>
            </w:r>
            <w:r w:rsidR="002340D4">
              <w:t xml:space="preserve"> </w:t>
            </w:r>
          </w:p>
          <w:p w14:paraId="6EA38BF3" w14:textId="6E8F11AC" w:rsidR="00690FE5" w:rsidRDefault="00690FE5">
            <w:r>
              <w:t>What life lessons/morals do they see in each fable.</w:t>
            </w:r>
          </w:p>
          <w:p w14:paraId="61502732" w14:textId="3BE3B2CF" w:rsidR="00173B45" w:rsidRDefault="00173B45">
            <w:r>
              <w:t>Organisation of unit:  we will learn the language you will need to do the task, then we form teams, and each team w</w:t>
            </w:r>
            <w:r w:rsidR="00690FE5">
              <w:t>ill work on their task product,</w:t>
            </w:r>
          </w:p>
          <w:p w14:paraId="5AFC85A0" w14:textId="77777777" w:rsidR="009054A8" w:rsidRDefault="002340D4">
            <w:r>
              <w:t xml:space="preserve">What we already know: </w:t>
            </w:r>
            <w:r w:rsidR="009054A8">
              <w:t xml:space="preserve">Building the field </w:t>
            </w:r>
          </w:p>
          <w:p w14:paraId="5CB689B7" w14:textId="0F92546A" w:rsidR="009054A8" w:rsidRDefault="009054A8">
            <w:r>
              <w:t xml:space="preserve">Revision of some useful building-block language elements already mastered </w:t>
            </w:r>
          </w:p>
          <w:p w14:paraId="61CE1B6D" w14:textId="646490FC" w:rsidR="009054A8" w:rsidRDefault="006D2353">
            <w:r>
              <w:t xml:space="preserve"> </w:t>
            </w:r>
          </w:p>
        </w:tc>
      </w:tr>
      <w:tr w:rsidR="009054A8" w14:paraId="346E6AFA" w14:textId="77777777" w:rsidTr="002340D4">
        <w:tc>
          <w:tcPr>
            <w:tcW w:w="10343" w:type="dxa"/>
          </w:tcPr>
          <w:p w14:paraId="6847E8BF" w14:textId="64E5A871" w:rsidR="009054A8" w:rsidRPr="00E26F2A" w:rsidRDefault="00606143">
            <w:pPr>
              <w:rPr>
                <w:b/>
                <w:bCs/>
              </w:rPr>
            </w:pPr>
            <w:r w:rsidRPr="00E26F2A">
              <w:rPr>
                <w:b/>
                <w:bCs/>
              </w:rPr>
              <w:t>Sequence of language t</w:t>
            </w:r>
            <w:r w:rsidR="002340D4" w:rsidRPr="00E26F2A">
              <w:rPr>
                <w:b/>
                <w:bCs/>
              </w:rPr>
              <w:t>eaching / learning activities</w:t>
            </w:r>
            <w:r w:rsidRPr="00E26F2A">
              <w:rPr>
                <w:b/>
                <w:bCs/>
              </w:rPr>
              <w:t>,</w:t>
            </w:r>
            <w:r w:rsidR="002340D4" w:rsidRPr="00E26F2A">
              <w:rPr>
                <w:b/>
                <w:bCs/>
              </w:rPr>
              <w:t xml:space="preserve"> </w:t>
            </w:r>
            <w:r w:rsidR="00960D02" w:rsidRPr="00E26F2A">
              <w:rPr>
                <w:b/>
                <w:bCs/>
              </w:rPr>
              <w:t xml:space="preserve">games, etc </w:t>
            </w:r>
            <w:r w:rsidR="002340D4" w:rsidRPr="00E26F2A">
              <w:rPr>
                <w:b/>
                <w:bCs/>
              </w:rPr>
              <w:t>differentiation</w:t>
            </w:r>
            <w:r w:rsidRPr="00E26F2A">
              <w:rPr>
                <w:b/>
                <w:bCs/>
              </w:rPr>
              <w:t xml:space="preserve"> and preparation for task </w:t>
            </w:r>
          </w:p>
        </w:tc>
        <w:tc>
          <w:tcPr>
            <w:tcW w:w="3605" w:type="dxa"/>
          </w:tcPr>
          <w:p w14:paraId="29B8DFCC" w14:textId="77777777" w:rsidR="009054A8" w:rsidRPr="00E26F2A" w:rsidRDefault="002340D4">
            <w:pPr>
              <w:rPr>
                <w:b/>
                <w:bCs/>
              </w:rPr>
            </w:pPr>
            <w:r w:rsidRPr="00E26F2A">
              <w:rPr>
                <w:b/>
                <w:bCs/>
              </w:rPr>
              <w:t xml:space="preserve">Resources </w:t>
            </w:r>
          </w:p>
        </w:tc>
      </w:tr>
      <w:tr w:rsidR="009054A8" w14:paraId="4A7FA399" w14:textId="77777777" w:rsidTr="002340D4">
        <w:tc>
          <w:tcPr>
            <w:tcW w:w="10343" w:type="dxa"/>
          </w:tcPr>
          <w:p w14:paraId="0AB62F1C" w14:textId="67603A6A" w:rsidR="009054A8" w:rsidRDefault="00695CC7">
            <w:r>
              <w:t>Week 1 – Introduce topic, explain task/goal for end of unit.</w:t>
            </w:r>
          </w:p>
          <w:p w14:paraId="41699119" w14:textId="77777777" w:rsidR="00695CC7" w:rsidRDefault="00695CC7">
            <w:r>
              <w:t>Brainstorm prior knowledge of fables.</w:t>
            </w:r>
          </w:p>
          <w:p w14:paraId="0B0AD8CF" w14:textId="602F28F0" w:rsidR="00695CC7" w:rsidRDefault="002E7B31">
            <w:r>
              <w:t xml:space="preserve">Introduce fable </w:t>
            </w:r>
          </w:p>
        </w:tc>
        <w:tc>
          <w:tcPr>
            <w:tcW w:w="3605" w:type="dxa"/>
          </w:tcPr>
          <w:p w14:paraId="3A2C2476" w14:textId="5C8AB292" w:rsidR="009054A8" w:rsidRDefault="00695CC7">
            <w:r>
              <w:t>Aesop’s fable – The Hare and the Tortoise</w:t>
            </w:r>
          </w:p>
        </w:tc>
      </w:tr>
      <w:tr w:rsidR="009054A8" w14:paraId="51B485CA" w14:textId="77777777" w:rsidTr="002340D4">
        <w:tc>
          <w:tcPr>
            <w:tcW w:w="10343" w:type="dxa"/>
          </w:tcPr>
          <w:p w14:paraId="1DB41188" w14:textId="77E50175" w:rsidR="009054A8" w:rsidRDefault="00695CC7">
            <w:r>
              <w:t xml:space="preserve">Week 2 </w:t>
            </w:r>
            <w:r w:rsidR="005F1C40">
              <w:t>–</w:t>
            </w:r>
            <w:r>
              <w:t xml:space="preserve"> </w:t>
            </w:r>
            <w:r w:rsidR="005F1C40">
              <w:t xml:space="preserve">Reread Fable 1, and do activities around it, </w:t>
            </w:r>
            <w:proofErr w:type="spellStart"/>
            <w:r w:rsidR="005F1C40">
              <w:t>eg</w:t>
            </w:r>
            <w:proofErr w:type="spellEnd"/>
            <w:r w:rsidR="005F1C40">
              <w:t xml:space="preserve"> cloze passages, rearranging the fable with pictures</w:t>
            </w:r>
          </w:p>
        </w:tc>
        <w:tc>
          <w:tcPr>
            <w:tcW w:w="3605" w:type="dxa"/>
          </w:tcPr>
          <w:p w14:paraId="201145EE" w14:textId="77777777" w:rsidR="009054A8" w:rsidRDefault="009054A8"/>
        </w:tc>
      </w:tr>
      <w:tr w:rsidR="009054A8" w14:paraId="031A7423" w14:textId="77777777" w:rsidTr="002340D4">
        <w:tc>
          <w:tcPr>
            <w:tcW w:w="10343" w:type="dxa"/>
          </w:tcPr>
          <w:p w14:paraId="157D776B" w14:textId="60D85645" w:rsidR="009054A8" w:rsidRDefault="00695CC7" w:rsidP="00067397">
            <w:r>
              <w:t>Week 3 -</w:t>
            </w:r>
            <w:r w:rsidR="00251483">
              <w:t xml:space="preserve"> </w:t>
            </w:r>
            <w:r w:rsidR="003C2458">
              <w:t>Discuss the morals/lesson in the fable and the characteristics of the animals.</w:t>
            </w:r>
          </w:p>
        </w:tc>
        <w:tc>
          <w:tcPr>
            <w:tcW w:w="3605" w:type="dxa"/>
          </w:tcPr>
          <w:p w14:paraId="095AFFF8" w14:textId="77777777" w:rsidR="009054A8" w:rsidRDefault="009054A8"/>
        </w:tc>
      </w:tr>
      <w:tr w:rsidR="009054A8" w14:paraId="46FDE3CC" w14:textId="77777777" w:rsidTr="002340D4">
        <w:tc>
          <w:tcPr>
            <w:tcW w:w="10343" w:type="dxa"/>
          </w:tcPr>
          <w:p w14:paraId="28E6082E" w14:textId="01A21AF1" w:rsidR="009054A8" w:rsidRDefault="00695CC7">
            <w:r>
              <w:t xml:space="preserve">Week 4 </w:t>
            </w:r>
            <w:r w:rsidR="006D2353">
              <w:t xml:space="preserve">– </w:t>
            </w:r>
            <w:proofErr w:type="spellStart"/>
            <w:r w:rsidR="006D2353">
              <w:t>Dramatisation</w:t>
            </w:r>
            <w:proofErr w:type="spellEnd"/>
          </w:p>
        </w:tc>
        <w:tc>
          <w:tcPr>
            <w:tcW w:w="3605" w:type="dxa"/>
          </w:tcPr>
          <w:p w14:paraId="1BD49FA9" w14:textId="77777777" w:rsidR="009054A8" w:rsidRDefault="009054A8"/>
        </w:tc>
      </w:tr>
      <w:tr w:rsidR="009054A8" w14:paraId="4AC9CB1D" w14:textId="77777777" w:rsidTr="002340D4">
        <w:tc>
          <w:tcPr>
            <w:tcW w:w="10343" w:type="dxa"/>
          </w:tcPr>
          <w:p w14:paraId="1518D4F1" w14:textId="55614C48" w:rsidR="009054A8" w:rsidRDefault="00695CC7">
            <w:r>
              <w:t xml:space="preserve">Week 5 </w:t>
            </w:r>
            <w:r w:rsidR="006D2353">
              <w:t>– Rewording / creating own fable</w:t>
            </w:r>
            <w:r w:rsidR="003C2458">
              <w:t xml:space="preserve"> in pairs or groups.</w:t>
            </w:r>
          </w:p>
        </w:tc>
        <w:tc>
          <w:tcPr>
            <w:tcW w:w="3605" w:type="dxa"/>
          </w:tcPr>
          <w:p w14:paraId="74ADCE21" w14:textId="77777777" w:rsidR="009054A8" w:rsidRDefault="009054A8"/>
        </w:tc>
      </w:tr>
      <w:tr w:rsidR="009054A8" w14:paraId="1A147840" w14:textId="77777777" w:rsidTr="002340D4">
        <w:tc>
          <w:tcPr>
            <w:tcW w:w="10343" w:type="dxa"/>
          </w:tcPr>
          <w:p w14:paraId="58139E19" w14:textId="77777777" w:rsidR="009054A8" w:rsidRDefault="00695CC7">
            <w:r>
              <w:t xml:space="preserve">Week 6 </w:t>
            </w:r>
            <w:r w:rsidR="006D2353">
              <w:t>– Rewording / creating own fable.</w:t>
            </w:r>
          </w:p>
          <w:p w14:paraId="3A81EC94" w14:textId="654A3FAA" w:rsidR="003C2458" w:rsidRDefault="003C2458">
            <w:r>
              <w:t>Share with class.</w:t>
            </w:r>
          </w:p>
        </w:tc>
        <w:tc>
          <w:tcPr>
            <w:tcW w:w="3605" w:type="dxa"/>
          </w:tcPr>
          <w:p w14:paraId="255DC9D3" w14:textId="77777777" w:rsidR="009054A8" w:rsidRDefault="009054A8"/>
        </w:tc>
      </w:tr>
      <w:tr w:rsidR="002340D4" w14:paraId="4A9A30DE" w14:textId="77777777" w:rsidTr="002340D4">
        <w:tc>
          <w:tcPr>
            <w:tcW w:w="10343" w:type="dxa"/>
          </w:tcPr>
          <w:p w14:paraId="1E55E580" w14:textId="77777777" w:rsidR="002340D4" w:rsidRDefault="002340D4"/>
        </w:tc>
        <w:tc>
          <w:tcPr>
            <w:tcW w:w="3605" w:type="dxa"/>
          </w:tcPr>
          <w:p w14:paraId="60522675" w14:textId="77777777" w:rsidR="002340D4" w:rsidRDefault="002340D4"/>
        </w:tc>
      </w:tr>
      <w:tr w:rsidR="002340D4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0E71511C" w14:textId="77777777" w:rsidR="002340D4" w:rsidRPr="00E26F2A" w:rsidRDefault="002340D4" w:rsidP="00C9252A">
            <w:pPr>
              <w:spacing w:before="120"/>
              <w:rPr>
                <w:b/>
                <w:bCs/>
              </w:rPr>
            </w:pPr>
            <w:r w:rsidRPr="00E26F2A">
              <w:rPr>
                <w:b/>
                <w:bCs/>
              </w:rPr>
              <w:t xml:space="preserve">Evaluation </w:t>
            </w:r>
          </w:p>
          <w:p w14:paraId="62964A42" w14:textId="1D24333A" w:rsidR="00F22A2B" w:rsidRDefault="00F22A2B" w:rsidP="00403B94">
            <w:r>
              <w:t xml:space="preserve">The student enjoyed the unit and learning about fables and the elements of fables. They all wanted to contribute in the joint construction of a class fable. </w:t>
            </w:r>
          </w:p>
          <w:p w14:paraId="10CDECAC" w14:textId="0ACD8C7A" w:rsidR="00F22A2B" w:rsidRDefault="00F22A2B" w:rsidP="00403B94">
            <w:r>
              <w:t>I found that due to the very low language skill level of most students, we had to do more language, word bank building, and needed a lot of support when contributing their ideas. To make it easier, would give the idea in English and then we would break it down for the Greek translation.</w:t>
            </w:r>
          </w:p>
          <w:p w14:paraId="50630F44" w14:textId="4BA90256" w:rsidR="00F22A2B" w:rsidRDefault="00F22A2B" w:rsidP="00C9252A">
            <w:pPr>
              <w:spacing w:after="120"/>
            </w:pPr>
            <w:r>
              <w:t>Overall, a very successful unit, but would try to stretch it out over 8 weeks instead of the 6 weeks term 4 allows.</w:t>
            </w:r>
          </w:p>
        </w:tc>
      </w:tr>
    </w:tbl>
    <w:p w14:paraId="4888CDC3" w14:textId="77777777" w:rsidR="009054A8" w:rsidRDefault="009054A8"/>
    <w:sectPr w:rsidR="009054A8" w:rsidSect="009054A8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A5AA" w14:textId="77777777" w:rsidR="00971E2F" w:rsidRDefault="00971E2F" w:rsidP="0087565E">
      <w:pPr>
        <w:spacing w:after="0" w:line="240" w:lineRule="auto"/>
      </w:pPr>
      <w:r>
        <w:separator/>
      </w:r>
    </w:p>
  </w:endnote>
  <w:endnote w:type="continuationSeparator" w:id="0">
    <w:p w14:paraId="38175869" w14:textId="77777777" w:rsidR="00971E2F" w:rsidRDefault="00971E2F" w:rsidP="0087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9957" w14:textId="424E28FA" w:rsidR="007C7A1A" w:rsidRPr="007C7A1A" w:rsidRDefault="007C7A1A" w:rsidP="007C7A1A">
    <w:pPr>
      <w:pStyle w:val="Footer"/>
      <w:jc w:val="right"/>
      <w:rPr>
        <w:i/>
        <w:iCs/>
      </w:rPr>
    </w:pPr>
    <w:r w:rsidRPr="007C7A1A">
      <w:rPr>
        <w:i/>
        <w:iCs/>
      </w:rPr>
      <w:t xml:space="preserve">Unit of work produced by </w:t>
    </w:r>
    <w:proofErr w:type="spellStart"/>
    <w:r w:rsidRPr="007C7A1A">
      <w:rPr>
        <w:i/>
        <w:iCs/>
      </w:rPr>
      <w:t>Evangelia</w:t>
    </w:r>
    <w:proofErr w:type="spellEnd"/>
    <w:r w:rsidRPr="007C7A1A">
      <w:rPr>
        <w:i/>
        <w:iCs/>
      </w:rPr>
      <w:t xml:space="preserve"> </w:t>
    </w:r>
    <w:proofErr w:type="spellStart"/>
    <w:r w:rsidRPr="007C7A1A">
      <w:rPr>
        <w:i/>
        <w:iCs/>
      </w:rPr>
      <w:t>Hassapis</w:t>
    </w:r>
    <w:proofErr w:type="spellEnd"/>
  </w:p>
  <w:p w14:paraId="09610822" w14:textId="77777777" w:rsidR="007C7A1A" w:rsidRPr="007C7A1A" w:rsidRDefault="007C7A1A" w:rsidP="007C7A1A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F1C4" w14:textId="77777777" w:rsidR="00971E2F" w:rsidRDefault="00971E2F" w:rsidP="0087565E">
      <w:pPr>
        <w:spacing w:after="0" w:line="240" w:lineRule="auto"/>
      </w:pPr>
      <w:r>
        <w:separator/>
      </w:r>
    </w:p>
  </w:footnote>
  <w:footnote w:type="continuationSeparator" w:id="0">
    <w:p w14:paraId="27040336" w14:textId="77777777" w:rsidR="00971E2F" w:rsidRDefault="00971E2F" w:rsidP="0087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FD7"/>
    <w:multiLevelType w:val="hybridMultilevel"/>
    <w:tmpl w:val="4B067802"/>
    <w:lvl w:ilvl="0" w:tplc="A1189A7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935EA0"/>
    <w:multiLevelType w:val="hybridMultilevel"/>
    <w:tmpl w:val="0F24244C"/>
    <w:lvl w:ilvl="0" w:tplc="DA72F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E91"/>
    <w:multiLevelType w:val="hybridMultilevel"/>
    <w:tmpl w:val="386AB84C"/>
    <w:lvl w:ilvl="0" w:tplc="BA1A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33C6"/>
    <w:multiLevelType w:val="hybridMultilevel"/>
    <w:tmpl w:val="EF6A465C"/>
    <w:lvl w:ilvl="0" w:tplc="9F5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5DE7"/>
    <w:multiLevelType w:val="hybridMultilevel"/>
    <w:tmpl w:val="44F84242"/>
    <w:lvl w:ilvl="0" w:tplc="BA1A2E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AD04303"/>
    <w:multiLevelType w:val="hybridMultilevel"/>
    <w:tmpl w:val="1F00CD76"/>
    <w:lvl w:ilvl="0" w:tplc="FEDE4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BC"/>
    <w:multiLevelType w:val="hybridMultilevel"/>
    <w:tmpl w:val="1408EB04"/>
    <w:lvl w:ilvl="0" w:tplc="BA1A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EF"/>
    <w:rsid w:val="000122AF"/>
    <w:rsid w:val="00015740"/>
    <w:rsid w:val="00063812"/>
    <w:rsid w:val="00067397"/>
    <w:rsid w:val="000C6EAB"/>
    <w:rsid w:val="00173B45"/>
    <w:rsid w:val="001A4DB8"/>
    <w:rsid w:val="001B0BF0"/>
    <w:rsid w:val="002112EF"/>
    <w:rsid w:val="002153CD"/>
    <w:rsid w:val="002215F5"/>
    <w:rsid w:val="002340D4"/>
    <w:rsid w:val="00242341"/>
    <w:rsid w:val="00251483"/>
    <w:rsid w:val="002E7B31"/>
    <w:rsid w:val="002F352B"/>
    <w:rsid w:val="00347FAF"/>
    <w:rsid w:val="00357267"/>
    <w:rsid w:val="003652F9"/>
    <w:rsid w:val="003C2458"/>
    <w:rsid w:val="003F3084"/>
    <w:rsid w:val="004C1762"/>
    <w:rsid w:val="00522739"/>
    <w:rsid w:val="00570FF6"/>
    <w:rsid w:val="005A3CA2"/>
    <w:rsid w:val="005F1C40"/>
    <w:rsid w:val="00606143"/>
    <w:rsid w:val="00690FE5"/>
    <w:rsid w:val="00695CC7"/>
    <w:rsid w:val="006D174A"/>
    <w:rsid w:val="006D2353"/>
    <w:rsid w:val="00771CEC"/>
    <w:rsid w:val="007C7A1A"/>
    <w:rsid w:val="007E3854"/>
    <w:rsid w:val="0087565E"/>
    <w:rsid w:val="00891922"/>
    <w:rsid w:val="009054A8"/>
    <w:rsid w:val="009231AF"/>
    <w:rsid w:val="00960D02"/>
    <w:rsid w:val="0096206F"/>
    <w:rsid w:val="00971E2F"/>
    <w:rsid w:val="009738D5"/>
    <w:rsid w:val="009A3B18"/>
    <w:rsid w:val="00A35224"/>
    <w:rsid w:val="00AE2C2E"/>
    <w:rsid w:val="00B06829"/>
    <w:rsid w:val="00B111BF"/>
    <w:rsid w:val="00B2560D"/>
    <w:rsid w:val="00B3020F"/>
    <w:rsid w:val="00B35ED5"/>
    <w:rsid w:val="00B53B37"/>
    <w:rsid w:val="00C9252A"/>
    <w:rsid w:val="00D67B07"/>
    <w:rsid w:val="00D8639C"/>
    <w:rsid w:val="00E04120"/>
    <w:rsid w:val="00E26F2A"/>
    <w:rsid w:val="00E331BB"/>
    <w:rsid w:val="00EC7B14"/>
    <w:rsid w:val="00EE482A"/>
    <w:rsid w:val="00F11555"/>
    <w:rsid w:val="00F22A2B"/>
    <w:rsid w:val="00F44A41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docId w15:val="{F36EC1DB-25D1-4FC7-9942-59099C9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5E"/>
  </w:style>
  <w:style w:type="paragraph" w:styleId="Footer">
    <w:name w:val="footer"/>
    <w:basedOn w:val="Normal"/>
    <w:link w:val="FooterChar"/>
    <w:uiPriority w:val="99"/>
    <w:unhideWhenUsed/>
    <w:rsid w:val="0087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5E"/>
  </w:style>
  <w:style w:type="character" w:styleId="Hyperlink">
    <w:name w:val="Hyperlink"/>
    <w:basedOn w:val="DefaultParagraphFont"/>
    <w:uiPriority w:val="99"/>
    <w:unhideWhenUsed/>
    <w:rsid w:val="005A3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peleki.wordpress.com/categ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amme.edc.uoc.gr/diaspora2/index.php?id=61,0,0,1,0,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Moloney</dc:creator>
  <cp:lastModifiedBy>Paraskevi Trifyllis</cp:lastModifiedBy>
  <cp:revision>4</cp:revision>
  <cp:lastPrinted>2019-12-04T00:11:00Z</cp:lastPrinted>
  <dcterms:created xsi:type="dcterms:W3CDTF">2020-07-07T13:11:00Z</dcterms:created>
  <dcterms:modified xsi:type="dcterms:W3CDTF">2020-07-13T10:57:00Z</dcterms:modified>
</cp:coreProperties>
</file>