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701"/>
        <w:gridCol w:w="4536"/>
        <w:gridCol w:w="1872"/>
      </w:tblGrid>
      <w:tr w:rsidR="004B45C1" w:rsidRPr="005678B7" w14:paraId="57E06225" w14:textId="77777777" w:rsidTr="005678B7">
        <w:trPr>
          <w:trHeight w:val="11756"/>
        </w:trPr>
        <w:tc>
          <w:tcPr>
            <w:tcW w:w="2240" w:type="dxa"/>
            <w:shd w:val="clear" w:color="auto" w:fill="auto"/>
          </w:tcPr>
          <w:p w14:paraId="524DF542" w14:textId="77777777" w:rsidR="004B45C1" w:rsidRPr="005678B7" w:rsidRDefault="004B45C1" w:rsidP="005678B7">
            <w:pPr>
              <w:spacing w:after="0" w:line="240" w:lineRule="auto"/>
              <w:rPr>
                <w:b/>
                <w:i/>
              </w:rPr>
            </w:pPr>
            <w:r w:rsidRPr="005678B7">
              <w:rPr>
                <w:b/>
                <w:i/>
              </w:rPr>
              <w:t xml:space="preserve">Αριθμοί – </w:t>
            </w:r>
            <w:r w:rsidRPr="005678B7">
              <w:rPr>
                <w:b/>
                <w:i/>
                <w:lang w:val="en-US"/>
              </w:rPr>
              <w:t>Numbers</w:t>
            </w:r>
          </w:p>
          <w:p w14:paraId="13C6C0FE" w14:textId="77777777" w:rsidR="004B45C1" w:rsidRPr="005678B7" w:rsidRDefault="004B45C1" w:rsidP="005678B7">
            <w:pPr>
              <w:spacing w:after="0" w:line="240" w:lineRule="auto"/>
            </w:pPr>
          </w:p>
          <w:p w14:paraId="4AE685D9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ένα </w:t>
            </w:r>
          </w:p>
          <w:p w14:paraId="08A9AACE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δύο </w:t>
            </w:r>
          </w:p>
          <w:p w14:paraId="700A538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τρία</w:t>
            </w:r>
          </w:p>
          <w:p w14:paraId="57349407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τέσσερα</w:t>
            </w:r>
          </w:p>
          <w:p w14:paraId="171FACC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πέντε</w:t>
            </w:r>
          </w:p>
          <w:p w14:paraId="35343F23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έξι</w:t>
            </w:r>
          </w:p>
          <w:p w14:paraId="3066EA5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επτά / εφτά</w:t>
            </w:r>
          </w:p>
          <w:p w14:paraId="7738260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οχτώ</w:t>
            </w:r>
          </w:p>
          <w:p w14:paraId="4016C284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εννιά / εννέα </w:t>
            </w:r>
          </w:p>
          <w:p w14:paraId="443106D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δέκα</w:t>
            </w:r>
          </w:p>
          <w:p w14:paraId="27DF30A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έντεκα</w:t>
            </w:r>
          </w:p>
          <w:p w14:paraId="38596CE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δώδεκα</w:t>
            </w:r>
          </w:p>
          <w:p w14:paraId="59B2A5CA" w14:textId="4ABF1DFD" w:rsidR="004B45C1" w:rsidRPr="005678B7" w:rsidRDefault="004B45C1" w:rsidP="005678B7">
            <w:pPr>
              <w:spacing w:after="0" w:line="240" w:lineRule="auto"/>
            </w:pPr>
            <w:r w:rsidRPr="005678B7">
              <w:t>δεκ</w:t>
            </w:r>
            <w:r w:rsidR="004F28CE">
              <w:t>α</w:t>
            </w:r>
            <w:r w:rsidRPr="005678B7">
              <w:t>τρία</w:t>
            </w:r>
          </w:p>
          <w:p w14:paraId="358F1D1C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δεκατέσσερα</w:t>
            </w:r>
          </w:p>
          <w:p w14:paraId="4E5C962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δεκαπέντε</w:t>
            </w:r>
          </w:p>
          <w:p w14:paraId="50F883D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δεκαέξι</w:t>
            </w:r>
          </w:p>
          <w:p w14:paraId="68E5F796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δεκαεπτά / δεκαεφτά </w:t>
            </w:r>
          </w:p>
          <w:p w14:paraId="59582FB3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δεκαοχτώ</w:t>
            </w:r>
          </w:p>
          <w:p w14:paraId="272AC9A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δεκαεννιά</w:t>
            </w:r>
          </w:p>
          <w:p w14:paraId="2F880861" w14:textId="77777777" w:rsidR="004B45C1" w:rsidRPr="005678B7" w:rsidRDefault="004B45C1" w:rsidP="005678B7">
            <w:pPr>
              <w:spacing w:after="0" w:line="240" w:lineRule="auto"/>
            </w:pPr>
          </w:p>
          <w:p w14:paraId="10B647DC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είκοσι</w:t>
            </w:r>
          </w:p>
          <w:p w14:paraId="3BEF758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τριάντα</w:t>
            </w:r>
          </w:p>
          <w:p w14:paraId="6C7B7A47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σαράντα</w:t>
            </w:r>
          </w:p>
          <w:p w14:paraId="580EDA4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πενήντα</w:t>
            </w:r>
          </w:p>
          <w:p w14:paraId="4CD8793C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εξήντα</w:t>
            </w:r>
          </w:p>
          <w:p w14:paraId="27AFC96A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εβδομήντα</w:t>
            </w:r>
          </w:p>
          <w:p w14:paraId="1DCEC073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ογδόντα</w:t>
            </w:r>
          </w:p>
          <w:p w14:paraId="1FB9C68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ενενήντα</w:t>
            </w:r>
          </w:p>
          <w:p w14:paraId="35031A11" w14:textId="77777777" w:rsidR="004B45C1" w:rsidRPr="005678B7" w:rsidRDefault="004B45C1" w:rsidP="005678B7">
            <w:pPr>
              <w:spacing w:after="0" w:line="240" w:lineRule="auto"/>
            </w:pPr>
          </w:p>
          <w:p w14:paraId="530BC7E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εκατό</w:t>
            </w:r>
          </w:p>
          <w:p w14:paraId="0600DEEF" w14:textId="74128024" w:rsidR="004B45C1" w:rsidRPr="005678B7" w:rsidRDefault="004B45C1" w:rsidP="005678B7">
            <w:pPr>
              <w:spacing w:after="0" w:line="240" w:lineRule="auto"/>
            </w:pPr>
            <w:r w:rsidRPr="005678B7">
              <w:t>διακόσια</w:t>
            </w:r>
          </w:p>
          <w:p w14:paraId="6A752D8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τρακόσια</w:t>
            </w:r>
          </w:p>
          <w:p w14:paraId="2C603816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τετρακόσια</w:t>
            </w:r>
          </w:p>
          <w:p w14:paraId="025465A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πεντακόσια</w:t>
            </w:r>
          </w:p>
          <w:p w14:paraId="7ACBAFD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εξακόσια</w:t>
            </w:r>
          </w:p>
          <w:p w14:paraId="7324FF6D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επτακόσια / εφτακόσια</w:t>
            </w:r>
          </w:p>
          <w:p w14:paraId="6D67FE5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οχτακόσια</w:t>
            </w:r>
          </w:p>
          <w:p w14:paraId="499558A6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εννιακόσια </w:t>
            </w:r>
          </w:p>
          <w:p w14:paraId="0176BAB1" w14:textId="77777777" w:rsidR="004B45C1" w:rsidRPr="005678B7" w:rsidRDefault="004B45C1" w:rsidP="005678B7">
            <w:pPr>
              <w:spacing w:after="0" w:line="240" w:lineRule="auto"/>
            </w:pPr>
          </w:p>
          <w:p w14:paraId="42E4B85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χίλια</w:t>
            </w:r>
          </w:p>
          <w:p w14:paraId="5B81E476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δύο χιλιάδες</w:t>
            </w:r>
          </w:p>
          <w:p w14:paraId="212660E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τρεις χιλιάδες ….</w:t>
            </w:r>
          </w:p>
          <w:p w14:paraId="5860562F" w14:textId="77777777" w:rsidR="004B45C1" w:rsidRPr="0013371E" w:rsidRDefault="004B45C1" w:rsidP="005678B7">
            <w:pPr>
              <w:spacing w:after="0" w:line="240" w:lineRule="auto"/>
            </w:pPr>
          </w:p>
          <w:p w14:paraId="02D721DE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ένα εκατομμύριο</w:t>
            </w:r>
          </w:p>
          <w:p w14:paraId="123AFE7E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δύο εκατομμύρια </w:t>
            </w:r>
          </w:p>
          <w:p w14:paraId="7C41EE21" w14:textId="77777777" w:rsidR="004B45C1" w:rsidRPr="005678B7" w:rsidRDefault="009E56EC" w:rsidP="005678B7">
            <w:pPr>
              <w:spacing w:after="0" w:line="240" w:lineRule="auto"/>
            </w:pPr>
            <w:r w:rsidRPr="005678B7">
              <w:t xml:space="preserve">τρία εκατομμύρια </w:t>
            </w:r>
          </w:p>
        </w:tc>
        <w:tc>
          <w:tcPr>
            <w:tcW w:w="1701" w:type="dxa"/>
            <w:shd w:val="clear" w:color="auto" w:fill="auto"/>
          </w:tcPr>
          <w:p w14:paraId="08596E57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  <w:p w14:paraId="69EAA6F1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  <w:p w14:paraId="6A135340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one</w:t>
            </w:r>
          </w:p>
          <w:p w14:paraId="026DA714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two</w:t>
            </w:r>
          </w:p>
          <w:p w14:paraId="43AF622A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three</w:t>
            </w:r>
          </w:p>
          <w:p w14:paraId="3A55AC11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four</w:t>
            </w:r>
          </w:p>
          <w:p w14:paraId="03B6EB9C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five</w:t>
            </w:r>
          </w:p>
          <w:p w14:paraId="1B797493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</w:t>
            </w:r>
          </w:p>
          <w:p w14:paraId="1D79E806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</w:t>
            </w:r>
          </w:p>
          <w:p w14:paraId="68C6DFA1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</w:t>
            </w:r>
          </w:p>
          <w:p w14:paraId="307E1F32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nine</w:t>
            </w:r>
          </w:p>
          <w:p w14:paraId="717F96BB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ten</w:t>
            </w:r>
          </w:p>
          <w:p w14:paraId="46C66E6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eleven</w:t>
            </w:r>
          </w:p>
          <w:p w14:paraId="458669F7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twelve</w:t>
            </w:r>
          </w:p>
          <w:p w14:paraId="509C0EEF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thirteen</w:t>
            </w:r>
          </w:p>
          <w:p w14:paraId="0DF5B760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fourteen</w:t>
            </w:r>
          </w:p>
          <w:p w14:paraId="26889B7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fifteen</w:t>
            </w:r>
          </w:p>
          <w:p w14:paraId="61C109E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sixteen</w:t>
            </w:r>
          </w:p>
          <w:p w14:paraId="45A5F5C7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seventeen</w:t>
            </w:r>
          </w:p>
          <w:p w14:paraId="0AD2ADBC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eighteen</w:t>
            </w:r>
          </w:p>
          <w:p w14:paraId="4F5FC1FD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nineteen</w:t>
            </w:r>
          </w:p>
          <w:p w14:paraId="27A1E5B2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  <w:p w14:paraId="08F5AEE4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twenty</w:t>
            </w:r>
          </w:p>
          <w:p w14:paraId="54431068" w14:textId="77777777" w:rsidR="004B45C1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thirty</w:t>
            </w:r>
          </w:p>
          <w:p w14:paraId="2BD94CBC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forty</w:t>
            </w:r>
          </w:p>
          <w:p w14:paraId="4A6191CD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fifty</w:t>
            </w:r>
          </w:p>
          <w:p w14:paraId="1C23469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sixty</w:t>
            </w:r>
          </w:p>
          <w:p w14:paraId="10578531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seventy</w:t>
            </w:r>
          </w:p>
          <w:p w14:paraId="089D7216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eighty</w:t>
            </w:r>
          </w:p>
          <w:p w14:paraId="1B2E5BD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ninety</w:t>
            </w:r>
          </w:p>
          <w:p w14:paraId="5C85C9CD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139BABF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one hundred </w:t>
            </w:r>
          </w:p>
          <w:p w14:paraId="5622060A" w14:textId="40A6391E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two </w:t>
            </w:r>
            <w:r w:rsidR="004F28CE" w:rsidRPr="005678B7">
              <w:rPr>
                <w:lang w:val="en-US"/>
              </w:rPr>
              <w:t>hundred</w:t>
            </w:r>
            <w:r w:rsidRPr="005678B7">
              <w:rPr>
                <w:lang w:val="en-US"/>
              </w:rPr>
              <w:t xml:space="preserve"> </w:t>
            </w:r>
          </w:p>
          <w:p w14:paraId="724E9482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….</w:t>
            </w:r>
          </w:p>
          <w:p w14:paraId="4BA42820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3A438DA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E25EC3E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0FE4F9D7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5E51758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617E196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0D363440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37F3F5B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3AE8A87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one thousand</w:t>
            </w:r>
          </w:p>
          <w:p w14:paraId="0A0562A5" w14:textId="74A2E5BB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two </w:t>
            </w:r>
            <w:r w:rsidR="004F28CE" w:rsidRPr="005678B7">
              <w:rPr>
                <w:lang w:val="en-US"/>
              </w:rPr>
              <w:t>thousand</w:t>
            </w:r>
          </w:p>
          <w:p w14:paraId="0BA60253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…..</w:t>
            </w:r>
          </w:p>
          <w:p w14:paraId="7AB3EE5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63CB3E52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0722AAFB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one million</w:t>
            </w:r>
          </w:p>
          <w:p w14:paraId="580614D5" w14:textId="02FE95C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two </w:t>
            </w:r>
            <w:r w:rsidR="004F28CE" w:rsidRPr="005678B7">
              <w:rPr>
                <w:lang w:val="en-US"/>
              </w:rPr>
              <w:t>million</w:t>
            </w:r>
          </w:p>
          <w:p w14:paraId="7C5A0B50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…..</w:t>
            </w:r>
          </w:p>
        </w:tc>
        <w:tc>
          <w:tcPr>
            <w:tcW w:w="4536" w:type="dxa"/>
            <w:shd w:val="clear" w:color="auto" w:fill="auto"/>
          </w:tcPr>
          <w:p w14:paraId="2570F765" w14:textId="602BAF79" w:rsidR="004B45C1" w:rsidRPr="00AA4017" w:rsidRDefault="00AA4017" w:rsidP="005678B7">
            <w:pPr>
              <w:spacing w:after="0" w:line="240" w:lineRule="auto"/>
              <w:rPr>
                <w:b/>
                <w:i/>
                <w:lang w:val="en-AU"/>
              </w:rPr>
            </w:pPr>
            <w:r>
              <w:rPr>
                <w:b/>
                <w:i/>
              </w:rPr>
              <w:t xml:space="preserve">Τακτικά </w:t>
            </w:r>
            <w:r w:rsidR="004B45C1" w:rsidRPr="005678B7">
              <w:rPr>
                <w:b/>
                <w:i/>
              </w:rPr>
              <w:t xml:space="preserve">Αριθμητικά </w:t>
            </w:r>
            <w:r>
              <w:rPr>
                <w:b/>
                <w:i/>
              </w:rPr>
              <w:t>–</w:t>
            </w:r>
            <w:r w:rsidR="004B45C1" w:rsidRPr="005678B7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AU"/>
              </w:rPr>
              <w:t>Ordinal Numbers</w:t>
            </w:r>
          </w:p>
          <w:p w14:paraId="79CFB6EE" w14:textId="77777777" w:rsidR="004B45C1" w:rsidRPr="005678B7" w:rsidRDefault="004B45C1" w:rsidP="005678B7">
            <w:pPr>
              <w:spacing w:after="0" w:line="240" w:lineRule="auto"/>
            </w:pPr>
          </w:p>
          <w:p w14:paraId="30A9AF1D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πρώτος – η πρώτη - το πρώτο</w:t>
            </w:r>
          </w:p>
          <w:p w14:paraId="78AFBFAD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δεύτερος – η δεύτερη – το δεύτερο</w:t>
            </w:r>
          </w:p>
          <w:p w14:paraId="09594F61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τρίτος – η τρίτη – το τρίτο </w:t>
            </w:r>
          </w:p>
          <w:p w14:paraId="4246F5B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τέταρτος ……</w:t>
            </w:r>
          </w:p>
          <w:p w14:paraId="374D06C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πέμπτος</w:t>
            </w:r>
          </w:p>
          <w:p w14:paraId="210AF5D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έ</w:t>
            </w:r>
            <w:r w:rsidR="00D139E1" w:rsidRPr="005678B7">
              <w:t>κ</w:t>
            </w:r>
            <w:r w:rsidRPr="005678B7">
              <w:t>τος</w:t>
            </w:r>
          </w:p>
          <w:p w14:paraId="3C84F26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έβδομος</w:t>
            </w:r>
          </w:p>
          <w:p w14:paraId="5353F19E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όγδοος</w:t>
            </w:r>
          </w:p>
          <w:p w14:paraId="56692DF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ένατος</w:t>
            </w:r>
          </w:p>
          <w:p w14:paraId="1C142D7A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</w:t>
            </w:r>
          </w:p>
          <w:p w14:paraId="4D215A44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εντέκατος</w:t>
            </w:r>
          </w:p>
          <w:p w14:paraId="1390BE5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δωδέκατος</w:t>
            </w:r>
          </w:p>
          <w:p w14:paraId="32E2EF11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 τρίτος – η δέκατη τρίτη – το δέκατο τρίτο</w:t>
            </w:r>
          </w:p>
          <w:p w14:paraId="46FA2263" w14:textId="15888241" w:rsidR="004B45C1" w:rsidRPr="005678B7" w:rsidRDefault="004B45C1" w:rsidP="005678B7">
            <w:pPr>
              <w:spacing w:after="0" w:line="240" w:lineRule="auto"/>
            </w:pPr>
            <w:r w:rsidRPr="005678B7">
              <w:t>ο δέκατος τέτα</w:t>
            </w:r>
            <w:r w:rsidR="00DC7D5A">
              <w:t>ρ</w:t>
            </w:r>
            <w:r w:rsidRPr="005678B7">
              <w:t>τος ….</w:t>
            </w:r>
          </w:p>
          <w:p w14:paraId="0506072F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 πέμπτος</w:t>
            </w:r>
          </w:p>
          <w:p w14:paraId="534E5A09" w14:textId="7FD88565" w:rsidR="004B45C1" w:rsidRPr="005678B7" w:rsidRDefault="004B45C1" w:rsidP="005678B7">
            <w:pPr>
              <w:spacing w:after="0" w:line="240" w:lineRule="auto"/>
            </w:pPr>
            <w:r w:rsidRPr="005678B7">
              <w:t>ο δέκατος έ</w:t>
            </w:r>
            <w:r w:rsidR="00DC7D5A">
              <w:t>κ</w:t>
            </w:r>
            <w:r w:rsidRPr="005678B7">
              <w:t>τος</w:t>
            </w:r>
            <w:r w:rsidR="00DC7D5A">
              <w:t xml:space="preserve"> </w:t>
            </w:r>
          </w:p>
          <w:p w14:paraId="7FE0DB7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 έβδομος</w:t>
            </w:r>
          </w:p>
          <w:p w14:paraId="704F6586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 όγδοος</w:t>
            </w:r>
          </w:p>
          <w:p w14:paraId="30F6C00A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δέκατος ένατος</w:t>
            </w:r>
          </w:p>
          <w:p w14:paraId="05320AF1" w14:textId="77777777" w:rsidR="004B45C1" w:rsidRPr="005678B7" w:rsidRDefault="004B45C1" w:rsidP="005678B7">
            <w:pPr>
              <w:spacing w:after="0" w:line="240" w:lineRule="auto"/>
            </w:pPr>
          </w:p>
          <w:p w14:paraId="6BDA61B7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εικοστός – η εικοστή – το εικοστό</w:t>
            </w:r>
          </w:p>
          <w:p w14:paraId="33E3A317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εικοστός πρώτος - ……</w:t>
            </w:r>
          </w:p>
          <w:p w14:paraId="3EF47BB4" w14:textId="77777777" w:rsidR="004B45C1" w:rsidRPr="005678B7" w:rsidRDefault="004B45C1" w:rsidP="005678B7">
            <w:pPr>
              <w:spacing w:after="0" w:line="240" w:lineRule="auto"/>
            </w:pPr>
          </w:p>
          <w:p w14:paraId="443A73C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τριακοστός</w:t>
            </w:r>
          </w:p>
          <w:p w14:paraId="11781C12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τριακοστός πρώτος - ……</w:t>
            </w:r>
          </w:p>
          <w:p w14:paraId="47D9874D" w14:textId="183E7D79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</w:t>
            </w:r>
            <w:r w:rsidR="00393AFF" w:rsidRPr="005678B7">
              <w:t>τεσσαρακοστός</w:t>
            </w:r>
            <w:r w:rsidRPr="005678B7">
              <w:t xml:space="preserve">                            </w:t>
            </w:r>
          </w:p>
          <w:p w14:paraId="7F28679D" w14:textId="4E4D2F90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</w:t>
            </w:r>
            <w:r w:rsidR="00393AFF" w:rsidRPr="005678B7">
              <w:t>τεσσαρακοστός</w:t>
            </w:r>
            <w:r w:rsidRPr="005678B7">
              <w:t xml:space="preserve"> πρώτος - …. </w:t>
            </w:r>
          </w:p>
          <w:p w14:paraId="4C1BFFA6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πεντηκοστός</w:t>
            </w:r>
          </w:p>
          <w:p w14:paraId="692B68D5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πεντηκοστός πρώτος - ….</w:t>
            </w:r>
          </w:p>
          <w:p w14:paraId="416191F0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εξηκοστός</w:t>
            </w:r>
          </w:p>
          <w:p w14:paraId="572886DE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εξηκοστός πρώτος</w:t>
            </w:r>
            <w:r w:rsidR="00D139E1" w:rsidRPr="005678B7">
              <w:t xml:space="preserve"> - …..</w:t>
            </w:r>
          </w:p>
          <w:p w14:paraId="48CAD4F4" w14:textId="7BCE7CE1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</w:t>
            </w:r>
            <w:r w:rsidR="00393AFF" w:rsidRPr="005678B7">
              <w:t>εβδομηκοστός</w:t>
            </w:r>
          </w:p>
          <w:p w14:paraId="28587A78" w14:textId="77777777" w:rsidR="004B45C1" w:rsidRPr="005678B7" w:rsidRDefault="004B45C1" w:rsidP="005678B7">
            <w:pPr>
              <w:spacing w:after="0" w:line="240" w:lineRule="auto"/>
            </w:pPr>
            <w:r w:rsidRPr="005678B7">
              <w:t>ο εβδομηκοστός πρώτος - …</w:t>
            </w:r>
          </w:p>
          <w:p w14:paraId="655F21A9" w14:textId="29200825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</w:t>
            </w:r>
            <w:r w:rsidR="00393AFF" w:rsidRPr="005678B7">
              <w:t>ογδοηκοστός</w:t>
            </w:r>
          </w:p>
          <w:p w14:paraId="0D9B48F5" w14:textId="4DCA0C4F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</w:t>
            </w:r>
            <w:r w:rsidR="00393AFF" w:rsidRPr="005678B7">
              <w:t>ογδοηκοστός</w:t>
            </w:r>
            <w:r w:rsidRPr="005678B7">
              <w:t xml:space="preserve"> πρώτος</w:t>
            </w:r>
            <w:r w:rsidR="00D139E1" w:rsidRPr="005678B7">
              <w:t xml:space="preserve"> - ……</w:t>
            </w:r>
          </w:p>
          <w:p w14:paraId="194A9C73" w14:textId="0C222D9B" w:rsidR="004B45C1" w:rsidRPr="005678B7" w:rsidRDefault="004B45C1" w:rsidP="005678B7">
            <w:pPr>
              <w:spacing w:after="0" w:line="240" w:lineRule="auto"/>
            </w:pPr>
            <w:r w:rsidRPr="005678B7">
              <w:t>ο ε</w:t>
            </w:r>
            <w:r w:rsidR="00393AFF">
              <w:t>νε</w:t>
            </w:r>
            <w:r w:rsidRPr="005678B7">
              <w:t>νηκ</w:t>
            </w:r>
            <w:r w:rsidR="00393AFF">
              <w:t xml:space="preserve">οστός </w:t>
            </w:r>
          </w:p>
          <w:p w14:paraId="5E609927" w14:textId="48AB3011" w:rsidR="004B45C1" w:rsidRPr="005678B7" w:rsidRDefault="004B45C1" w:rsidP="005678B7">
            <w:pPr>
              <w:spacing w:after="0" w:line="240" w:lineRule="auto"/>
            </w:pPr>
            <w:r w:rsidRPr="005678B7">
              <w:t>ο εν</w:t>
            </w:r>
            <w:r w:rsidR="00393AFF">
              <w:t>ενηκοστός</w:t>
            </w:r>
            <w:r w:rsidRPr="005678B7">
              <w:t xml:space="preserve"> πρώτος</w:t>
            </w:r>
            <w:r w:rsidR="00D139E1" w:rsidRPr="005678B7">
              <w:t xml:space="preserve"> - …..</w:t>
            </w:r>
          </w:p>
          <w:p w14:paraId="3AE061E8" w14:textId="77777777" w:rsidR="004B45C1" w:rsidRPr="005678B7" w:rsidRDefault="004B45C1" w:rsidP="005678B7">
            <w:pPr>
              <w:spacing w:after="0" w:line="240" w:lineRule="auto"/>
            </w:pPr>
            <w:r w:rsidRPr="005678B7">
              <w:t xml:space="preserve">ο εκατοστός </w:t>
            </w:r>
          </w:p>
          <w:p w14:paraId="4D18DAF8" w14:textId="77777777" w:rsidR="004B45C1" w:rsidRPr="005678B7" w:rsidRDefault="004B45C1" w:rsidP="005678B7">
            <w:pPr>
              <w:spacing w:after="0" w:line="240" w:lineRule="auto"/>
            </w:pPr>
          </w:p>
        </w:tc>
        <w:tc>
          <w:tcPr>
            <w:tcW w:w="1872" w:type="dxa"/>
            <w:shd w:val="clear" w:color="auto" w:fill="auto"/>
          </w:tcPr>
          <w:p w14:paraId="4D954631" w14:textId="77777777" w:rsidR="004B45C1" w:rsidRPr="00393AFF" w:rsidRDefault="004B45C1" w:rsidP="005678B7">
            <w:pPr>
              <w:spacing w:after="0" w:line="240" w:lineRule="auto"/>
            </w:pPr>
          </w:p>
          <w:p w14:paraId="72B2A76E" w14:textId="77777777" w:rsidR="004B45C1" w:rsidRPr="00393AFF" w:rsidRDefault="004B45C1" w:rsidP="005678B7">
            <w:pPr>
              <w:spacing w:after="0" w:line="240" w:lineRule="auto"/>
            </w:pPr>
          </w:p>
          <w:p w14:paraId="4ACE1ACD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first</w:t>
            </w:r>
          </w:p>
          <w:p w14:paraId="5FE6FD6B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second</w:t>
            </w:r>
          </w:p>
          <w:p w14:paraId="3B94CEA2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third</w:t>
            </w:r>
          </w:p>
          <w:p w14:paraId="56C7F1BF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fourth</w:t>
            </w:r>
          </w:p>
          <w:p w14:paraId="4F91FE82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fifth</w:t>
            </w:r>
          </w:p>
          <w:p w14:paraId="2EDD9E10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sixth</w:t>
            </w:r>
          </w:p>
          <w:p w14:paraId="0705A7AE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seventh</w:t>
            </w:r>
          </w:p>
          <w:p w14:paraId="7EFE65D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eighth</w:t>
            </w:r>
          </w:p>
          <w:p w14:paraId="0096130C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ninth</w:t>
            </w:r>
          </w:p>
          <w:p w14:paraId="18656557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tenth</w:t>
            </w:r>
          </w:p>
          <w:p w14:paraId="04ED7401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eleventh</w:t>
            </w:r>
          </w:p>
          <w:p w14:paraId="24880E96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twelfth</w:t>
            </w:r>
          </w:p>
          <w:p w14:paraId="12A465E0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thirteenth</w:t>
            </w:r>
          </w:p>
          <w:p w14:paraId="47E5083F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  <w:p w14:paraId="387A2E1E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fourteenth</w:t>
            </w:r>
          </w:p>
          <w:p w14:paraId="42481329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fifteenth</w:t>
            </w:r>
          </w:p>
          <w:p w14:paraId="6213D2B3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sixteenth</w:t>
            </w:r>
          </w:p>
          <w:p w14:paraId="2D870FD2" w14:textId="77777777" w:rsidR="004B45C1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seventeenth</w:t>
            </w:r>
          </w:p>
          <w:p w14:paraId="3176A942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eighteenth</w:t>
            </w:r>
          </w:p>
          <w:p w14:paraId="304804C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nineteenth</w:t>
            </w:r>
          </w:p>
          <w:p w14:paraId="55EBD17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52CF51D1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twentieth </w:t>
            </w:r>
          </w:p>
          <w:p w14:paraId="7682905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09E9775D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5C94DF29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thirtieth</w:t>
            </w:r>
          </w:p>
          <w:p w14:paraId="56420075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3D187D2B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fortieth</w:t>
            </w:r>
          </w:p>
          <w:p w14:paraId="6F86AD57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1CB4D0D4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fiftieth</w:t>
            </w:r>
          </w:p>
          <w:p w14:paraId="5FBC0FFC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4CBE0E83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sixtieth</w:t>
            </w:r>
          </w:p>
          <w:p w14:paraId="323F9AD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4D252A56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seventieth</w:t>
            </w:r>
          </w:p>
          <w:p w14:paraId="25D61077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20427C4D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eightieth</w:t>
            </w:r>
          </w:p>
          <w:p w14:paraId="31A74BF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7A1B4E0D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>ninetieth</w:t>
            </w:r>
          </w:p>
          <w:p w14:paraId="048E2F74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5DBF29D0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  <w:r w:rsidRPr="005678B7">
              <w:rPr>
                <w:lang w:val="en-US"/>
              </w:rPr>
              <w:t xml:space="preserve">hundredth </w:t>
            </w:r>
          </w:p>
          <w:p w14:paraId="09B40501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5A30B52E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19A379EF" w14:textId="77777777" w:rsidR="00D52272" w:rsidRPr="005678B7" w:rsidRDefault="00D52272" w:rsidP="005678B7">
            <w:pPr>
              <w:spacing w:after="0" w:line="240" w:lineRule="auto"/>
              <w:rPr>
                <w:lang w:val="en-US"/>
              </w:rPr>
            </w:pPr>
          </w:p>
          <w:p w14:paraId="2F897F9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  <w:p w14:paraId="48F0C5C8" w14:textId="77777777" w:rsidR="004B45C1" w:rsidRPr="005678B7" w:rsidRDefault="004B45C1" w:rsidP="005678B7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56221323" w14:textId="77777777" w:rsidR="00283A79" w:rsidRPr="009829AA" w:rsidRDefault="00283A79" w:rsidP="003051CB">
      <w:pPr>
        <w:rPr>
          <w:lang w:val="en-US"/>
        </w:rPr>
      </w:pPr>
    </w:p>
    <w:sectPr w:rsidR="00283A79" w:rsidRPr="009829A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F07A9" w14:textId="77777777" w:rsidR="00DB1178" w:rsidRDefault="00DB1178" w:rsidP="00B51D82">
      <w:pPr>
        <w:spacing w:after="0" w:line="240" w:lineRule="auto"/>
      </w:pPr>
      <w:r>
        <w:separator/>
      </w:r>
    </w:p>
  </w:endnote>
  <w:endnote w:type="continuationSeparator" w:id="0">
    <w:p w14:paraId="32868749" w14:textId="77777777" w:rsidR="00DB1178" w:rsidRDefault="00DB1178" w:rsidP="00B5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26"/>
    </w:tblGrid>
    <w:tr w:rsidR="003051CB" w:rsidRPr="003051CB" w14:paraId="7CE7D9DB" w14:textId="77777777" w:rsidTr="003051CB">
      <w:tc>
        <w:tcPr>
          <w:tcW w:w="918" w:type="dxa"/>
        </w:tcPr>
        <w:p w14:paraId="1E04BF73" w14:textId="77777777" w:rsidR="003051CB" w:rsidRPr="003051CB" w:rsidRDefault="003051CB" w:rsidP="0013371E">
          <w:pPr>
            <w:pStyle w:val="Footer"/>
            <w:rPr>
              <w:b/>
              <w:bCs/>
              <w:i/>
              <w:color w:val="4F81BD"/>
              <w:sz w:val="32"/>
              <w:szCs w:val="32"/>
            </w:rPr>
          </w:pPr>
          <w:r w:rsidRPr="003051CB">
            <w:rPr>
              <w:i/>
              <w:sz w:val="22"/>
            </w:rPr>
            <w:fldChar w:fldCharType="begin"/>
          </w:r>
          <w:r w:rsidRPr="003051CB">
            <w:rPr>
              <w:i/>
            </w:rPr>
            <w:instrText xml:space="preserve"> PAGE   \* MERGEFORMAT </w:instrText>
          </w:r>
          <w:r w:rsidRPr="003051CB">
            <w:rPr>
              <w:i/>
              <w:sz w:val="22"/>
            </w:rPr>
            <w:fldChar w:fldCharType="separate"/>
          </w:r>
          <w:r w:rsidR="000B152F" w:rsidRPr="000B152F">
            <w:rPr>
              <w:b/>
              <w:bCs/>
              <w:i/>
              <w:noProof/>
              <w:color w:val="4F81BD"/>
              <w:sz w:val="32"/>
              <w:szCs w:val="32"/>
            </w:rPr>
            <w:t>1</w:t>
          </w:r>
          <w:r w:rsidRPr="003051CB">
            <w:rPr>
              <w:b/>
              <w:bCs/>
              <w:i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7316476" w14:textId="77777777" w:rsidR="003051CB" w:rsidRPr="003051CB" w:rsidRDefault="003051CB">
          <w:pPr>
            <w:pStyle w:val="Footer"/>
            <w:rPr>
              <w:i/>
            </w:rPr>
          </w:pPr>
        </w:p>
      </w:tc>
    </w:tr>
  </w:tbl>
  <w:p w14:paraId="659DA257" w14:textId="77777777" w:rsidR="003051CB" w:rsidRPr="003051CB" w:rsidRDefault="003051CB" w:rsidP="003051CB">
    <w:pPr>
      <w:pStyle w:val="Footer"/>
      <w:jc w:val="center"/>
      <w:rPr>
        <w:i/>
        <w:lang w:val="en-US"/>
      </w:rPr>
    </w:pPr>
    <w:r w:rsidRPr="003051CB">
      <w:rPr>
        <w:i/>
        <w:lang w:val="en-US"/>
      </w:rPr>
      <w:t>Produced by Paraskevi Triantafyllopoulou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2CA73" w14:textId="77777777" w:rsidR="00DB1178" w:rsidRDefault="00DB1178" w:rsidP="00B51D82">
      <w:pPr>
        <w:spacing w:after="0" w:line="240" w:lineRule="auto"/>
      </w:pPr>
      <w:r>
        <w:separator/>
      </w:r>
    </w:p>
  </w:footnote>
  <w:footnote w:type="continuationSeparator" w:id="0">
    <w:p w14:paraId="618C0BF9" w14:textId="77777777" w:rsidR="00DB1178" w:rsidRDefault="00DB1178" w:rsidP="00B5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C96D" w14:textId="5498A66A" w:rsidR="003051CB" w:rsidRPr="003051CB" w:rsidRDefault="003051CB" w:rsidP="003051CB">
    <w:pPr>
      <w:pStyle w:val="Header"/>
      <w:jc w:val="center"/>
      <w:rPr>
        <w:i/>
        <w:lang w:val="en-US"/>
      </w:rPr>
    </w:pPr>
    <w:r w:rsidRPr="003051CB">
      <w:rPr>
        <w:i/>
        <w:lang w:val="en-US"/>
      </w:rPr>
      <w:t xml:space="preserve">Numbers &amp; </w:t>
    </w:r>
    <w:r w:rsidR="00AA4017">
      <w:rPr>
        <w:i/>
        <w:lang w:val="en-US"/>
      </w:rPr>
      <w:t>Ordinal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449"/>
    <w:rsid w:val="00013949"/>
    <w:rsid w:val="000B152F"/>
    <w:rsid w:val="0013371E"/>
    <w:rsid w:val="00155F98"/>
    <w:rsid w:val="00283A79"/>
    <w:rsid w:val="003051CB"/>
    <w:rsid w:val="00393AFF"/>
    <w:rsid w:val="003A1808"/>
    <w:rsid w:val="00431FBE"/>
    <w:rsid w:val="004B45C1"/>
    <w:rsid w:val="004F28CE"/>
    <w:rsid w:val="00543775"/>
    <w:rsid w:val="005678B7"/>
    <w:rsid w:val="00580449"/>
    <w:rsid w:val="005A486D"/>
    <w:rsid w:val="00647BC0"/>
    <w:rsid w:val="00695CFA"/>
    <w:rsid w:val="009829AA"/>
    <w:rsid w:val="009E56EC"/>
    <w:rsid w:val="00AA4017"/>
    <w:rsid w:val="00B25BBF"/>
    <w:rsid w:val="00B51D82"/>
    <w:rsid w:val="00D13068"/>
    <w:rsid w:val="00D139E1"/>
    <w:rsid w:val="00D52272"/>
    <w:rsid w:val="00DB1178"/>
    <w:rsid w:val="00DC7D5A"/>
    <w:rsid w:val="00E36D6D"/>
    <w:rsid w:val="00EB6244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26B1"/>
  <w15:docId w15:val="{EF9778B3-9ECD-4882-A12C-8B70EC4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82"/>
  </w:style>
  <w:style w:type="paragraph" w:styleId="Footer">
    <w:name w:val="footer"/>
    <w:basedOn w:val="Normal"/>
    <w:link w:val="FooterChar"/>
    <w:uiPriority w:val="99"/>
    <w:unhideWhenUsed/>
    <w:rsid w:val="00B51D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82"/>
  </w:style>
  <w:style w:type="paragraph" w:styleId="BalloonText">
    <w:name w:val="Balloon Text"/>
    <w:basedOn w:val="Normal"/>
    <w:link w:val="BalloonTextChar"/>
    <w:uiPriority w:val="99"/>
    <w:semiHidden/>
    <w:unhideWhenUsed/>
    <w:rsid w:val="0030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 Trias</dc:creator>
  <cp:lastModifiedBy>Paraskevi Triantafyllopoulou</cp:lastModifiedBy>
  <cp:revision>5</cp:revision>
  <dcterms:created xsi:type="dcterms:W3CDTF">2020-02-02T01:22:00Z</dcterms:created>
  <dcterms:modified xsi:type="dcterms:W3CDTF">2020-05-28T03:16:00Z</dcterms:modified>
</cp:coreProperties>
</file>